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6EBF" w14:textId="77777777" w:rsidR="00D00310" w:rsidRDefault="00D00310" w:rsidP="00D00310">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Pr>
          <w:rFonts w:ascii="Arial" w:hAnsi="Arial" w:cs="Arial"/>
          <w:b/>
          <w:sz w:val="24"/>
          <w:szCs w:val="24"/>
        </w:rPr>
        <w:t>Accounting and Finance</w:t>
      </w:r>
    </w:p>
    <w:p w14:paraId="5FD18507" w14:textId="77777777" w:rsidR="00D00310" w:rsidRDefault="00D00310" w:rsidP="00D00310">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b/>
          <w:sz w:val="24"/>
          <w:szCs w:val="24"/>
        </w:rPr>
        <w:t>Unit 3</w:t>
      </w:r>
    </w:p>
    <w:p w14:paraId="03E9501D" w14:textId="77777777" w:rsidR="00D00310" w:rsidRPr="00100CA8" w:rsidRDefault="00D00310" w:rsidP="00100CA8">
      <w:pPr>
        <w:spacing w:after="0"/>
        <w:jc w:val="center"/>
        <w:rPr>
          <w:rFonts w:ascii="Arial" w:hAnsi="Arial" w:cs="Arial"/>
          <w:sz w:val="20"/>
          <w:szCs w:val="20"/>
        </w:rPr>
      </w:pPr>
    </w:p>
    <w:p w14:paraId="28B31199" w14:textId="77777777" w:rsidR="00D00310" w:rsidRPr="00100CA8" w:rsidRDefault="00D00310" w:rsidP="00100CA8">
      <w:pPr>
        <w:spacing w:after="0"/>
        <w:jc w:val="center"/>
        <w:rPr>
          <w:rFonts w:ascii="Arial" w:hAnsi="Arial" w:cs="Arial"/>
          <w:b/>
          <w:sz w:val="20"/>
          <w:szCs w:val="20"/>
        </w:rPr>
      </w:pPr>
    </w:p>
    <w:p w14:paraId="78B6E2BC" w14:textId="77777777" w:rsidR="00D00310" w:rsidRPr="00100CA8" w:rsidRDefault="00D00310" w:rsidP="00100CA8">
      <w:pPr>
        <w:spacing w:after="0"/>
        <w:jc w:val="center"/>
        <w:rPr>
          <w:rFonts w:ascii="Arial" w:hAnsi="Arial" w:cs="Arial"/>
          <w:b/>
          <w:sz w:val="20"/>
          <w:szCs w:val="20"/>
        </w:rPr>
      </w:pPr>
      <w:r w:rsidRPr="00100CA8">
        <w:rPr>
          <w:rFonts w:ascii="Arial" w:hAnsi="Arial" w:cs="Arial"/>
          <w:b/>
          <w:sz w:val="20"/>
          <w:szCs w:val="20"/>
        </w:rPr>
        <w:t>Accounting and Finance For WA</w:t>
      </w:r>
    </w:p>
    <w:p w14:paraId="1B25436E" w14:textId="77777777" w:rsidR="00D00310" w:rsidRPr="00100CA8" w:rsidRDefault="00D00310" w:rsidP="00100CA8">
      <w:pPr>
        <w:spacing w:after="0"/>
        <w:jc w:val="center"/>
        <w:rPr>
          <w:rFonts w:ascii="Arial" w:hAnsi="Arial" w:cs="Arial"/>
          <w:b/>
          <w:sz w:val="20"/>
          <w:szCs w:val="20"/>
        </w:rPr>
      </w:pPr>
      <w:r w:rsidRPr="00100CA8">
        <w:rPr>
          <w:rFonts w:ascii="Arial" w:hAnsi="Arial" w:cs="Arial"/>
          <w:b/>
          <w:sz w:val="20"/>
          <w:szCs w:val="20"/>
        </w:rPr>
        <w:t xml:space="preserve">Chapter </w:t>
      </w:r>
      <w:r w:rsidR="00704B9F">
        <w:rPr>
          <w:rFonts w:ascii="Arial" w:hAnsi="Arial" w:cs="Arial"/>
          <w:b/>
          <w:sz w:val="20"/>
          <w:szCs w:val="20"/>
        </w:rPr>
        <w:t>1</w:t>
      </w:r>
      <w:r w:rsidR="00B1740D">
        <w:rPr>
          <w:rFonts w:ascii="Arial" w:hAnsi="Arial" w:cs="Arial"/>
          <w:b/>
          <w:sz w:val="20"/>
          <w:szCs w:val="20"/>
        </w:rPr>
        <w:t xml:space="preserve"> –</w:t>
      </w:r>
      <w:r w:rsidR="00704B9F">
        <w:rPr>
          <w:rFonts w:ascii="Arial" w:hAnsi="Arial" w:cs="Arial"/>
          <w:b/>
          <w:sz w:val="20"/>
          <w:szCs w:val="20"/>
        </w:rPr>
        <w:t xml:space="preserve"> Introduction to Financial Management</w:t>
      </w:r>
    </w:p>
    <w:p w14:paraId="7F98939F" w14:textId="77777777" w:rsidR="00D00310" w:rsidRPr="00100CA8" w:rsidRDefault="00D00310" w:rsidP="00100CA8">
      <w:pPr>
        <w:spacing w:after="0"/>
        <w:jc w:val="center"/>
        <w:rPr>
          <w:rFonts w:ascii="Arial" w:hAnsi="Arial" w:cs="Arial"/>
          <w:b/>
          <w:sz w:val="20"/>
          <w:szCs w:val="20"/>
        </w:rPr>
      </w:pPr>
    </w:p>
    <w:p w14:paraId="1B64319A" w14:textId="77777777" w:rsidR="00D00310" w:rsidRPr="00100CA8" w:rsidRDefault="00D00310" w:rsidP="00100CA8">
      <w:pPr>
        <w:spacing w:after="0"/>
        <w:jc w:val="center"/>
        <w:rPr>
          <w:rFonts w:ascii="Arial" w:hAnsi="Arial" w:cs="Arial"/>
          <w:b/>
          <w:sz w:val="20"/>
          <w:szCs w:val="20"/>
        </w:rPr>
      </w:pPr>
    </w:p>
    <w:p w14:paraId="6DCF97B7" w14:textId="77777777" w:rsidR="00D00310" w:rsidRPr="00100CA8" w:rsidRDefault="00704B9F" w:rsidP="00100CA8">
      <w:pPr>
        <w:spacing w:after="0"/>
        <w:jc w:val="center"/>
        <w:rPr>
          <w:rFonts w:ascii="Arial" w:hAnsi="Arial" w:cs="Arial"/>
          <w:b/>
          <w:sz w:val="20"/>
          <w:szCs w:val="20"/>
        </w:rPr>
      </w:pPr>
      <w:r>
        <w:rPr>
          <w:rFonts w:ascii="Arial" w:hAnsi="Arial" w:cs="Arial"/>
          <w:b/>
          <w:sz w:val="20"/>
          <w:szCs w:val="20"/>
        </w:rPr>
        <w:t>Test Your Knowledge</w:t>
      </w:r>
    </w:p>
    <w:p w14:paraId="4FFC3F37" w14:textId="77777777" w:rsidR="00915523" w:rsidRDefault="00915523" w:rsidP="00100CA8">
      <w:pPr>
        <w:spacing w:after="0"/>
        <w:jc w:val="center"/>
        <w:rPr>
          <w:rFonts w:ascii="Arial" w:hAnsi="Arial" w:cs="Arial"/>
          <w:b/>
          <w:sz w:val="20"/>
          <w:szCs w:val="20"/>
        </w:rPr>
      </w:pPr>
    </w:p>
    <w:p w14:paraId="1B120503" w14:textId="77777777" w:rsidR="001C73EB" w:rsidRDefault="001C73EB" w:rsidP="00100CA8">
      <w:pPr>
        <w:spacing w:after="0"/>
        <w:jc w:val="center"/>
        <w:rPr>
          <w:rFonts w:ascii="Arial" w:hAnsi="Arial" w:cs="Arial"/>
          <w:b/>
          <w:sz w:val="20"/>
          <w:szCs w:val="20"/>
        </w:rPr>
      </w:pPr>
      <w:r>
        <w:rPr>
          <w:rFonts w:ascii="Arial" w:hAnsi="Arial" w:cs="Arial"/>
          <w:b/>
          <w:sz w:val="20"/>
          <w:szCs w:val="20"/>
        </w:rPr>
        <w:t>Question 6</w:t>
      </w:r>
    </w:p>
    <w:p w14:paraId="1D570A60" w14:textId="77777777" w:rsidR="00991339" w:rsidRDefault="00991339" w:rsidP="00991339">
      <w:pPr>
        <w:spacing w:after="0"/>
        <w:jc w:val="both"/>
        <w:rPr>
          <w:rFonts w:ascii="Arial" w:hAnsi="Arial" w:cs="Arial"/>
          <w:sz w:val="20"/>
          <w:szCs w:val="20"/>
        </w:rPr>
      </w:pPr>
      <w:r>
        <w:rPr>
          <w:rFonts w:ascii="Arial" w:hAnsi="Arial" w:cs="Arial"/>
          <w:b/>
          <w:sz w:val="20"/>
          <w:szCs w:val="20"/>
        </w:rPr>
        <w:t>Outline the role of an accountant working for a small business.</w:t>
      </w:r>
    </w:p>
    <w:p w14:paraId="2F35C6E3" w14:textId="77777777" w:rsidR="00991339" w:rsidRDefault="00991339" w:rsidP="00991339">
      <w:pPr>
        <w:spacing w:after="0"/>
        <w:jc w:val="both"/>
        <w:rPr>
          <w:rFonts w:ascii="Arial" w:hAnsi="Arial" w:cs="Arial"/>
          <w:sz w:val="20"/>
          <w:szCs w:val="20"/>
        </w:rPr>
      </w:pPr>
      <w:r>
        <w:rPr>
          <w:rFonts w:ascii="Arial" w:hAnsi="Arial" w:cs="Arial"/>
          <w:sz w:val="20"/>
          <w:szCs w:val="20"/>
        </w:rPr>
        <w:t>The essential role of an accountant working for a business is to provide the managers of the business with the information they need to maximise the entity’s financial performance. This role may include the following functions:</w:t>
      </w:r>
    </w:p>
    <w:p w14:paraId="3D1BCD47" w14:textId="77777777" w:rsidR="00991339" w:rsidRDefault="00991339" w:rsidP="00991339">
      <w:pPr>
        <w:pStyle w:val="ListParagraph"/>
        <w:numPr>
          <w:ilvl w:val="0"/>
          <w:numId w:val="2"/>
        </w:numPr>
        <w:spacing w:after="0"/>
        <w:jc w:val="both"/>
        <w:rPr>
          <w:rFonts w:ascii="Arial" w:hAnsi="Arial" w:cs="Arial"/>
          <w:sz w:val="20"/>
          <w:szCs w:val="20"/>
        </w:rPr>
      </w:pPr>
      <w:r>
        <w:rPr>
          <w:rFonts w:ascii="Arial" w:hAnsi="Arial" w:cs="Arial"/>
          <w:sz w:val="20"/>
          <w:szCs w:val="20"/>
        </w:rPr>
        <w:t>the selection or design and maintenance of appropriate financial systems;</w:t>
      </w:r>
    </w:p>
    <w:p w14:paraId="6E9EFC53" w14:textId="77777777" w:rsidR="00991339" w:rsidRDefault="00991339" w:rsidP="00991339">
      <w:pPr>
        <w:pStyle w:val="ListParagraph"/>
        <w:numPr>
          <w:ilvl w:val="0"/>
          <w:numId w:val="2"/>
        </w:numPr>
        <w:spacing w:after="0"/>
        <w:jc w:val="both"/>
        <w:rPr>
          <w:rFonts w:ascii="Arial" w:hAnsi="Arial" w:cs="Arial"/>
          <w:sz w:val="20"/>
          <w:szCs w:val="20"/>
        </w:rPr>
      </w:pPr>
      <w:r>
        <w:rPr>
          <w:rFonts w:ascii="Arial" w:hAnsi="Arial" w:cs="Arial"/>
          <w:sz w:val="20"/>
          <w:szCs w:val="20"/>
        </w:rPr>
        <w:t>recording financial transactions;</w:t>
      </w:r>
    </w:p>
    <w:p w14:paraId="6442ECB1" w14:textId="05AD1B0A" w:rsidR="00991339" w:rsidRDefault="00991339" w:rsidP="00991339">
      <w:pPr>
        <w:pStyle w:val="ListParagraph"/>
        <w:numPr>
          <w:ilvl w:val="0"/>
          <w:numId w:val="2"/>
        </w:numPr>
        <w:spacing w:after="0"/>
        <w:jc w:val="both"/>
        <w:rPr>
          <w:rFonts w:ascii="Arial" w:hAnsi="Arial" w:cs="Arial"/>
          <w:sz w:val="20"/>
          <w:szCs w:val="20"/>
        </w:rPr>
      </w:pPr>
      <w:r>
        <w:rPr>
          <w:rFonts w:ascii="Arial" w:hAnsi="Arial" w:cs="Arial"/>
          <w:sz w:val="20"/>
          <w:szCs w:val="20"/>
        </w:rPr>
        <w:t xml:space="preserve">producing financial reports for the information of managers and external users where necessary. This would include income statements, statements of financial position, statement of cash flows, </w:t>
      </w:r>
      <w:r w:rsidR="00421BBC">
        <w:rPr>
          <w:rFonts w:ascii="Arial" w:hAnsi="Arial" w:cs="Arial"/>
          <w:sz w:val="20"/>
          <w:szCs w:val="20"/>
        </w:rPr>
        <w:t>budgets,</w:t>
      </w:r>
      <w:r>
        <w:rPr>
          <w:rFonts w:ascii="Arial" w:hAnsi="Arial" w:cs="Arial"/>
          <w:sz w:val="20"/>
          <w:szCs w:val="20"/>
        </w:rPr>
        <w:t xml:space="preserve"> and performance reports;</w:t>
      </w:r>
    </w:p>
    <w:p w14:paraId="767F3BE8" w14:textId="77777777" w:rsidR="00991339" w:rsidRDefault="00991339" w:rsidP="00991339">
      <w:pPr>
        <w:pStyle w:val="ListParagraph"/>
        <w:numPr>
          <w:ilvl w:val="0"/>
          <w:numId w:val="2"/>
        </w:numPr>
        <w:spacing w:after="0"/>
        <w:jc w:val="both"/>
        <w:rPr>
          <w:rFonts w:ascii="Arial" w:hAnsi="Arial" w:cs="Arial"/>
          <w:sz w:val="20"/>
          <w:szCs w:val="20"/>
        </w:rPr>
      </w:pPr>
      <w:r>
        <w:rPr>
          <w:rFonts w:ascii="Arial" w:hAnsi="Arial" w:cs="Arial"/>
          <w:sz w:val="20"/>
          <w:szCs w:val="20"/>
        </w:rPr>
        <w:t>analysing the reports, interpreting the data they contain and advising management on appropriate courses of action arising from them. This might include cost-volume-profit analysis and capital budgeting;</w:t>
      </w:r>
    </w:p>
    <w:p w14:paraId="0A2A2BEB" w14:textId="77777777" w:rsidR="00991339" w:rsidRDefault="00991339" w:rsidP="00991339">
      <w:pPr>
        <w:pStyle w:val="ListParagraph"/>
        <w:numPr>
          <w:ilvl w:val="0"/>
          <w:numId w:val="2"/>
        </w:numPr>
        <w:spacing w:after="0"/>
        <w:jc w:val="both"/>
        <w:rPr>
          <w:rFonts w:ascii="Arial" w:hAnsi="Arial" w:cs="Arial"/>
          <w:sz w:val="20"/>
          <w:szCs w:val="20"/>
        </w:rPr>
      </w:pPr>
      <w:r>
        <w:rPr>
          <w:rFonts w:ascii="Arial" w:hAnsi="Arial" w:cs="Arial"/>
          <w:sz w:val="20"/>
          <w:szCs w:val="20"/>
        </w:rPr>
        <w:t>implementing strategies for the control of the firm’s assets and for the internal review and control of the firm’s financial systems – this is part of the role and function of internal auditing; and</w:t>
      </w:r>
    </w:p>
    <w:p w14:paraId="0EE39AEF" w14:textId="77777777" w:rsidR="00991339" w:rsidRPr="00991339" w:rsidRDefault="00991339" w:rsidP="00991339">
      <w:pPr>
        <w:pStyle w:val="ListParagraph"/>
        <w:numPr>
          <w:ilvl w:val="0"/>
          <w:numId w:val="2"/>
        </w:numPr>
        <w:spacing w:after="0"/>
        <w:jc w:val="both"/>
        <w:rPr>
          <w:rFonts w:ascii="Arial" w:hAnsi="Arial" w:cs="Arial"/>
          <w:sz w:val="20"/>
          <w:szCs w:val="20"/>
        </w:rPr>
      </w:pPr>
      <w:r>
        <w:rPr>
          <w:rFonts w:ascii="Arial" w:hAnsi="Arial" w:cs="Arial"/>
          <w:sz w:val="20"/>
          <w:szCs w:val="20"/>
        </w:rPr>
        <w:t>cost accounting – the determination and analysis of the cost of a product or service.</w:t>
      </w:r>
    </w:p>
    <w:p w14:paraId="4CBB7E04" w14:textId="77777777" w:rsidR="001C73EB" w:rsidRDefault="001C73EB" w:rsidP="00100CA8">
      <w:pPr>
        <w:spacing w:after="0"/>
        <w:jc w:val="center"/>
        <w:rPr>
          <w:rFonts w:ascii="Arial" w:hAnsi="Arial" w:cs="Arial"/>
          <w:b/>
          <w:sz w:val="20"/>
          <w:szCs w:val="20"/>
        </w:rPr>
      </w:pPr>
    </w:p>
    <w:p w14:paraId="4FDE4C53" w14:textId="77777777" w:rsidR="00D00310" w:rsidRPr="00100CA8" w:rsidRDefault="00704B9F" w:rsidP="00100CA8">
      <w:pPr>
        <w:spacing w:after="0"/>
        <w:jc w:val="center"/>
        <w:rPr>
          <w:rFonts w:ascii="Arial" w:hAnsi="Arial" w:cs="Arial"/>
          <w:b/>
          <w:sz w:val="20"/>
          <w:szCs w:val="20"/>
        </w:rPr>
      </w:pPr>
      <w:r>
        <w:rPr>
          <w:rFonts w:ascii="Arial" w:hAnsi="Arial" w:cs="Arial"/>
          <w:b/>
          <w:sz w:val="20"/>
          <w:szCs w:val="20"/>
        </w:rPr>
        <w:t>Question 12</w:t>
      </w:r>
    </w:p>
    <w:p w14:paraId="1E22E312" w14:textId="77777777" w:rsidR="006B2DDB" w:rsidRDefault="00704B9F" w:rsidP="00100CA8">
      <w:pPr>
        <w:spacing w:after="0"/>
        <w:jc w:val="both"/>
        <w:rPr>
          <w:rFonts w:ascii="Arial" w:hAnsi="Arial" w:cs="Arial"/>
          <w:b/>
          <w:sz w:val="20"/>
          <w:szCs w:val="20"/>
        </w:rPr>
      </w:pPr>
      <w:r>
        <w:rPr>
          <w:rFonts w:ascii="Arial" w:hAnsi="Arial" w:cs="Arial"/>
          <w:b/>
          <w:sz w:val="20"/>
          <w:szCs w:val="20"/>
        </w:rPr>
        <w:t>Define and explain the purpose of management accounting.</w:t>
      </w:r>
    </w:p>
    <w:p w14:paraId="3B6DF7FD" w14:textId="77777777" w:rsidR="00704B9F" w:rsidRPr="00704B9F" w:rsidRDefault="00704B9F" w:rsidP="00100CA8">
      <w:pPr>
        <w:spacing w:after="0"/>
        <w:jc w:val="both"/>
        <w:rPr>
          <w:rFonts w:ascii="Arial" w:hAnsi="Arial" w:cs="Arial"/>
          <w:sz w:val="20"/>
          <w:szCs w:val="20"/>
        </w:rPr>
      </w:pPr>
      <w:r>
        <w:rPr>
          <w:rFonts w:ascii="Arial" w:hAnsi="Arial" w:cs="Arial"/>
          <w:sz w:val="20"/>
          <w:szCs w:val="20"/>
        </w:rPr>
        <w:t>Management accounting is the process of producing reports and providing financial information useful for decision-making purposes used by the managers of an enterprise in the day-to-day management of its trading operations.  Reports will often be detailed and frequent and compare actual performance with budget predictions.</w:t>
      </w:r>
    </w:p>
    <w:p w14:paraId="04CF8592" w14:textId="77777777" w:rsidR="00704B9F" w:rsidRDefault="00704B9F" w:rsidP="00100CA8">
      <w:pPr>
        <w:spacing w:after="0"/>
        <w:jc w:val="both"/>
        <w:rPr>
          <w:rFonts w:ascii="Arial" w:hAnsi="Arial" w:cs="Arial"/>
          <w:b/>
          <w:sz w:val="20"/>
          <w:szCs w:val="20"/>
        </w:rPr>
      </w:pPr>
    </w:p>
    <w:p w14:paraId="2843F1A8" w14:textId="77777777" w:rsidR="00704B9F" w:rsidRDefault="00704B9F" w:rsidP="00704B9F">
      <w:pPr>
        <w:spacing w:after="0"/>
        <w:jc w:val="center"/>
        <w:rPr>
          <w:rFonts w:ascii="Arial" w:hAnsi="Arial" w:cs="Arial"/>
          <w:b/>
          <w:sz w:val="20"/>
          <w:szCs w:val="20"/>
        </w:rPr>
      </w:pPr>
      <w:r>
        <w:rPr>
          <w:rFonts w:ascii="Arial" w:hAnsi="Arial" w:cs="Arial"/>
          <w:b/>
          <w:sz w:val="20"/>
          <w:szCs w:val="20"/>
        </w:rPr>
        <w:t>Question 13</w:t>
      </w:r>
    </w:p>
    <w:p w14:paraId="519A75AC" w14:textId="77777777" w:rsidR="00704B9F" w:rsidRDefault="00704B9F" w:rsidP="00704B9F">
      <w:pPr>
        <w:spacing w:after="0"/>
        <w:jc w:val="both"/>
        <w:rPr>
          <w:rFonts w:ascii="Arial" w:hAnsi="Arial" w:cs="Arial"/>
          <w:b/>
          <w:sz w:val="20"/>
          <w:szCs w:val="20"/>
        </w:rPr>
      </w:pPr>
      <w:r>
        <w:rPr>
          <w:rFonts w:ascii="Arial" w:hAnsi="Arial" w:cs="Arial"/>
          <w:b/>
          <w:sz w:val="20"/>
          <w:szCs w:val="20"/>
        </w:rPr>
        <w:t>Define and explain the purpose of financial accounting.</w:t>
      </w:r>
    </w:p>
    <w:p w14:paraId="2DA137CE" w14:textId="7BC5474A" w:rsidR="00704B9F" w:rsidRPr="00704B9F" w:rsidRDefault="00704B9F" w:rsidP="00704B9F">
      <w:pPr>
        <w:spacing w:after="0"/>
        <w:jc w:val="both"/>
        <w:rPr>
          <w:rFonts w:ascii="Arial" w:hAnsi="Arial" w:cs="Arial"/>
          <w:sz w:val="20"/>
          <w:szCs w:val="20"/>
        </w:rPr>
      </w:pPr>
      <w:r>
        <w:rPr>
          <w:rFonts w:ascii="Arial" w:hAnsi="Arial" w:cs="Arial"/>
          <w:sz w:val="20"/>
          <w:szCs w:val="20"/>
        </w:rPr>
        <w:t xml:space="preserve">Financial accounting is the process of producing general purpose financial reports used by parties external to the entity, such as shareholders, investors, lenders, suppliers, customers, </w:t>
      </w:r>
      <w:r w:rsidR="00421BBC">
        <w:rPr>
          <w:rFonts w:ascii="Arial" w:hAnsi="Arial" w:cs="Arial"/>
          <w:sz w:val="20"/>
          <w:szCs w:val="20"/>
        </w:rPr>
        <w:t>employees,</w:t>
      </w:r>
      <w:r>
        <w:rPr>
          <w:rFonts w:ascii="Arial" w:hAnsi="Arial" w:cs="Arial"/>
          <w:sz w:val="20"/>
          <w:szCs w:val="20"/>
        </w:rPr>
        <w:t xml:space="preserve"> and government.</w:t>
      </w:r>
    </w:p>
    <w:p w14:paraId="1CE69807" w14:textId="77777777" w:rsidR="00704B9F" w:rsidRDefault="00704B9F" w:rsidP="00704B9F">
      <w:pPr>
        <w:spacing w:after="0"/>
        <w:jc w:val="both"/>
        <w:rPr>
          <w:rFonts w:ascii="Arial" w:hAnsi="Arial" w:cs="Arial"/>
          <w:b/>
          <w:sz w:val="20"/>
          <w:szCs w:val="20"/>
        </w:rPr>
      </w:pPr>
    </w:p>
    <w:p w14:paraId="5563153D" w14:textId="77777777" w:rsidR="00704B9F" w:rsidRDefault="00704B9F" w:rsidP="00704B9F">
      <w:pPr>
        <w:spacing w:after="0"/>
        <w:jc w:val="center"/>
        <w:rPr>
          <w:rFonts w:ascii="Arial" w:hAnsi="Arial" w:cs="Arial"/>
          <w:b/>
          <w:sz w:val="20"/>
          <w:szCs w:val="20"/>
        </w:rPr>
      </w:pPr>
      <w:r>
        <w:rPr>
          <w:rFonts w:ascii="Arial" w:hAnsi="Arial" w:cs="Arial"/>
          <w:b/>
          <w:sz w:val="20"/>
          <w:szCs w:val="20"/>
        </w:rPr>
        <w:t>Question 14</w:t>
      </w:r>
    </w:p>
    <w:p w14:paraId="5532B70D" w14:textId="77777777" w:rsidR="00704B9F" w:rsidRDefault="00704B9F" w:rsidP="00704B9F">
      <w:pPr>
        <w:spacing w:after="0"/>
        <w:jc w:val="both"/>
        <w:rPr>
          <w:rFonts w:ascii="Arial" w:hAnsi="Arial" w:cs="Arial"/>
          <w:sz w:val="20"/>
          <w:szCs w:val="20"/>
        </w:rPr>
      </w:pPr>
      <w:r>
        <w:rPr>
          <w:rFonts w:ascii="Arial" w:hAnsi="Arial" w:cs="Arial"/>
          <w:b/>
          <w:sz w:val="20"/>
          <w:szCs w:val="20"/>
        </w:rPr>
        <w:t>List the main external users of financial accounts.</w:t>
      </w:r>
    </w:p>
    <w:p w14:paraId="15A54B29" w14:textId="0478430B" w:rsidR="00704B9F" w:rsidRDefault="00704B9F" w:rsidP="00100CA8">
      <w:pPr>
        <w:spacing w:after="0"/>
        <w:jc w:val="both"/>
        <w:rPr>
          <w:rFonts w:ascii="Arial" w:hAnsi="Arial" w:cs="Arial"/>
          <w:sz w:val="20"/>
          <w:szCs w:val="20"/>
        </w:rPr>
      </w:pPr>
      <w:r w:rsidRPr="00704B9F">
        <w:rPr>
          <w:rFonts w:ascii="Arial" w:hAnsi="Arial" w:cs="Arial"/>
          <w:sz w:val="20"/>
          <w:szCs w:val="20"/>
        </w:rPr>
        <w:t>Shareholders</w:t>
      </w:r>
      <w:r>
        <w:rPr>
          <w:rFonts w:ascii="Arial" w:hAnsi="Arial" w:cs="Arial"/>
          <w:sz w:val="20"/>
          <w:szCs w:val="20"/>
        </w:rPr>
        <w:t xml:space="preserve">, investors, lenders, suppliers, customers, </w:t>
      </w:r>
      <w:r w:rsidR="00421BBC">
        <w:rPr>
          <w:rFonts w:ascii="Arial" w:hAnsi="Arial" w:cs="Arial"/>
          <w:sz w:val="20"/>
          <w:szCs w:val="20"/>
        </w:rPr>
        <w:t>employees,</w:t>
      </w:r>
      <w:r>
        <w:rPr>
          <w:rFonts w:ascii="Arial" w:hAnsi="Arial" w:cs="Arial"/>
          <w:sz w:val="20"/>
          <w:szCs w:val="20"/>
        </w:rPr>
        <w:t xml:space="preserve"> and government.</w:t>
      </w:r>
    </w:p>
    <w:p w14:paraId="01412AC8" w14:textId="77777777" w:rsidR="00704B9F" w:rsidRDefault="00704B9F" w:rsidP="00100CA8">
      <w:pPr>
        <w:spacing w:after="0"/>
        <w:jc w:val="both"/>
        <w:rPr>
          <w:rFonts w:ascii="Arial" w:hAnsi="Arial" w:cs="Arial"/>
          <w:sz w:val="20"/>
          <w:szCs w:val="20"/>
        </w:rPr>
      </w:pPr>
    </w:p>
    <w:p w14:paraId="3C12E7B0" w14:textId="77777777" w:rsidR="00704B9F" w:rsidRDefault="00710746" w:rsidP="00710746">
      <w:pPr>
        <w:spacing w:after="0"/>
        <w:jc w:val="center"/>
        <w:rPr>
          <w:rFonts w:ascii="Arial" w:hAnsi="Arial" w:cs="Arial"/>
          <w:b/>
          <w:sz w:val="20"/>
          <w:szCs w:val="20"/>
        </w:rPr>
      </w:pPr>
      <w:r>
        <w:rPr>
          <w:rFonts w:ascii="Arial" w:hAnsi="Arial" w:cs="Arial"/>
          <w:b/>
          <w:sz w:val="20"/>
          <w:szCs w:val="20"/>
        </w:rPr>
        <w:lastRenderedPageBreak/>
        <w:t>Question 15</w:t>
      </w:r>
    </w:p>
    <w:p w14:paraId="3C4F2B26" w14:textId="77777777" w:rsidR="00710746" w:rsidRDefault="00710746" w:rsidP="00710746">
      <w:pPr>
        <w:spacing w:after="0"/>
        <w:jc w:val="both"/>
        <w:rPr>
          <w:rFonts w:ascii="Arial" w:hAnsi="Arial" w:cs="Arial"/>
          <w:b/>
          <w:sz w:val="20"/>
          <w:szCs w:val="20"/>
        </w:rPr>
      </w:pPr>
      <w:r>
        <w:rPr>
          <w:rFonts w:ascii="Arial" w:hAnsi="Arial" w:cs="Arial"/>
          <w:b/>
          <w:sz w:val="20"/>
          <w:szCs w:val="20"/>
        </w:rPr>
        <w:t>What types of enterprise need to have their accounting systems and reports regulated?</w:t>
      </w:r>
    </w:p>
    <w:p w14:paraId="44371870" w14:textId="43C2BD43" w:rsidR="006241D5" w:rsidRPr="00801A6D" w:rsidRDefault="001D365C" w:rsidP="006241D5">
      <w:pPr>
        <w:spacing w:after="0"/>
        <w:jc w:val="both"/>
        <w:rPr>
          <w:rFonts w:ascii="Arial" w:hAnsi="Arial" w:cs="Arial"/>
          <w:sz w:val="20"/>
          <w:szCs w:val="20"/>
        </w:rPr>
      </w:pPr>
      <w:r>
        <w:rPr>
          <w:rFonts w:ascii="Arial" w:hAnsi="Arial" w:cs="Arial"/>
          <w:sz w:val="20"/>
          <w:szCs w:val="20"/>
        </w:rPr>
        <w:t>Public companies</w:t>
      </w:r>
      <w:r w:rsidR="004D3BEC">
        <w:rPr>
          <w:rFonts w:ascii="Arial" w:hAnsi="Arial" w:cs="Arial"/>
          <w:sz w:val="20"/>
          <w:szCs w:val="20"/>
        </w:rPr>
        <w:t xml:space="preserve"> and some large proprietary companies</w:t>
      </w:r>
      <w:r>
        <w:rPr>
          <w:rFonts w:ascii="Arial" w:hAnsi="Arial" w:cs="Arial"/>
          <w:sz w:val="20"/>
          <w:szCs w:val="20"/>
        </w:rPr>
        <w:t>.  This is to protect shareholders</w:t>
      </w:r>
      <w:r w:rsidR="006241D5">
        <w:rPr>
          <w:rFonts w:ascii="Arial" w:hAnsi="Arial" w:cs="Arial"/>
          <w:sz w:val="20"/>
          <w:szCs w:val="20"/>
        </w:rPr>
        <w:t xml:space="preserve"> as they rely on these reports as their sole or main source of information to assist them in making economic decisions about that organisation (eg. whether to buy, maintain or sell a shareholding in it).</w:t>
      </w:r>
    </w:p>
    <w:p w14:paraId="10B14D0B" w14:textId="77777777" w:rsidR="00710746" w:rsidRPr="001D365C" w:rsidRDefault="00710746" w:rsidP="00710746">
      <w:pPr>
        <w:spacing w:after="0"/>
        <w:jc w:val="both"/>
        <w:rPr>
          <w:rFonts w:ascii="Arial" w:hAnsi="Arial" w:cs="Arial"/>
          <w:sz w:val="20"/>
          <w:szCs w:val="20"/>
        </w:rPr>
      </w:pPr>
    </w:p>
    <w:p w14:paraId="7CE555FD" w14:textId="77777777" w:rsidR="00710746" w:rsidRDefault="00710746" w:rsidP="00710746">
      <w:pPr>
        <w:spacing w:after="0"/>
        <w:jc w:val="center"/>
        <w:rPr>
          <w:rFonts w:ascii="Arial" w:hAnsi="Arial" w:cs="Arial"/>
          <w:b/>
          <w:sz w:val="20"/>
          <w:szCs w:val="20"/>
        </w:rPr>
      </w:pPr>
      <w:r>
        <w:rPr>
          <w:rFonts w:ascii="Arial" w:hAnsi="Arial" w:cs="Arial"/>
          <w:b/>
          <w:sz w:val="20"/>
          <w:szCs w:val="20"/>
        </w:rPr>
        <w:t>Question 16</w:t>
      </w:r>
    </w:p>
    <w:p w14:paraId="0520D78E" w14:textId="77777777" w:rsidR="00710746" w:rsidRDefault="00710746" w:rsidP="00710746">
      <w:pPr>
        <w:spacing w:after="0"/>
        <w:jc w:val="both"/>
        <w:rPr>
          <w:rFonts w:ascii="Arial" w:hAnsi="Arial" w:cs="Arial"/>
          <w:b/>
          <w:sz w:val="20"/>
          <w:szCs w:val="20"/>
        </w:rPr>
      </w:pPr>
      <w:r>
        <w:rPr>
          <w:rFonts w:ascii="Arial" w:hAnsi="Arial" w:cs="Arial"/>
          <w:b/>
          <w:sz w:val="20"/>
          <w:szCs w:val="20"/>
        </w:rPr>
        <w:t>What is a ‘reporting entity’ as defined by SAC 1?  Give two examples.</w:t>
      </w:r>
    </w:p>
    <w:p w14:paraId="57FA13D0" w14:textId="45FF1D6E" w:rsidR="00710746" w:rsidRPr="00801A6D" w:rsidRDefault="00801A6D" w:rsidP="00710746">
      <w:pPr>
        <w:spacing w:after="0"/>
        <w:jc w:val="both"/>
        <w:rPr>
          <w:rFonts w:ascii="Arial" w:hAnsi="Arial" w:cs="Arial"/>
          <w:sz w:val="20"/>
          <w:szCs w:val="20"/>
        </w:rPr>
      </w:pPr>
      <w:r>
        <w:rPr>
          <w:rFonts w:ascii="Arial" w:hAnsi="Arial" w:cs="Arial"/>
          <w:sz w:val="20"/>
          <w:szCs w:val="20"/>
        </w:rPr>
        <w:t>A ‘reporting entity’ is an organisation that must comply with standards in the production of its financial reports.  A reporting entity, according to SAC 1, is an organisation that has users of its reports who rely upon those reports as their sole or main source of information to assist them in making economic decision</w:t>
      </w:r>
      <w:r w:rsidR="006241D5">
        <w:rPr>
          <w:rFonts w:ascii="Arial" w:hAnsi="Arial" w:cs="Arial"/>
          <w:sz w:val="20"/>
          <w:szCs w:val="20"/>
        </w:rPr>
        <w:t xml:space="preserve">s about that organisation (eg. </w:t>
      </w:r>
      <w:r>
        <w:rPr>
          <w:rFonts w:ascii="Arial" w:hAnsi="Arial" w:cs="Arial"/>
          <w:sz w:val="20"/>
          <w:szCs w:val="20"/>
        </w:rPr>
        <w:t>whether to buy, maintain or sell a shareholding in it).</w:t>
      </w:r>
      <w:r w:rsidR="004D3BEC">
        <w:rPr>
          <w:rFonts w:ascii="Arial" w:hAnsi="Arial" w:cs="Arial"/>
          <w:sz w:val="20"/>
          <w:szCs w:val="20"/>
        </w:rPr>
        <w:t xml:space="preserve"> Two examples are public companies and some large proprietary companies.</w:t>
      </w:r>
    </w:p>
    <w:p w14:paraId="2FD6F95E" w14:textId="77777777" w:rsidR="00801A6D" w:rsidRDefault="00801A6D" w:rsidP="00710746">
      <w:pPr>
        <w:spacing w:after="0"/>
        <w:jc w:val="center"/>
        <w:rPr>
          <w:rFonts w:ascii="Arial" w:hAnsi="Arial" w:cs="Arial"/>
          <w:b/>
          <w:sz w:val="20"/>
          <w:szCs w:val="20"/>
        </w:rPr>
      </w:pPr>
    </w:p>
    <w:p w14:paraId="158784B2" w14:textId="77777777" w:rsidR="00710746" w:rsidRDefault="00710746" w:rsidP="00710746">
      <w:pPr>
        <w:spacing w:after="0"/>
        <w:jc w:val="center"/>
        <w:rPr>
          <w:rFonts w:ascii="Arial" w:hAnsi="Arial" w:cs="Arial"/>
          <w:b/>
          <w:sz w:val="20"/>
          <w:szCs w:val="20"/>
        </w:rPr>
      </w:pPr>
      <w:r>
        <w:rPr>
          <w:rFonts w:ascii="Arial" w:hAnsi="Arial" w:cs="Arial"/>
          <w:b/>
          <w:sz w:val="20"/>
          <w:szCs w:val="20"/>
        </w:rPr>
        <w:t>Question 17</w:t>
      </w:r>
    </w:p>
    <w:p w14:paraId="0AFA4AB4" w14:textId="77777777" w:rsidR="00710746" w:rsidRPr="00710746" w:rsidRDefault="00710746" w:rsidP="00710746">
      <w:pPr>
        <w:spacing w:after="0"/>
        <w:jc w:val="both"/>
        <w:rPr>
          <w:rFonts w:ascii="Arial" w:hAnsi="Arial" w:cs="Arial"/>
          <w:b/>
          <w:sz w:val="20"/>
          <w:szCs w:val="20"/>
        </w:rPr>
      </w:pPr>
      <w:r>
        <w:rPr>
          <w:rFonts w:ascii="Arial" w:hAnsi="Arial" w:cs="Arial"/>
          <w:b/>
          <w:sz w:val="20"/>
          <w:szCs w:val="20"/>
        </w:rPr>
        <w:t>What is a ‘general purpose financial report’ as defined by SAC 2?  What is the purpose of financial reporting?</w:t>
      </w:r>
    </w:p>
    <w:p w14:paraId="3F108B0C" w14:textId="77777777" w:rsidR="00704B9F" w:rsidRDefault="000603FB" w:rsidP="00100CA8">
      <w:pPr>
        <w:spacing w:after="0"/>
        <w:jc w:val="both"/>
        <w:rPr>
          <w:rFonts w:ascii="Arial" w:hAnsi="Arial" w:cs="Arial"/>
          <w:sz w:val="20"/>
          <w:szCs w:val="20"/>
        </w:rPr>
      </w:pPr>
      <w:r>
        <w:rPr>
          <w:rFonts w:ascii="Arial" w:hAnsi="Arial" w:cs="Arial"/>
          <w:sz w:val="20"/>
          <w:szCs w:val="20"/>
        </w:rPr>
        <w:t>This is a report whose users rely on it as their sole or main source of information to assist their economic decision-making.</w:t>
      </w:r>
      <w:r w:rsidR="005060E8">
        <w:rPr>
          <w:rFonts w:ascii="Arial" w:hAnsi="Arial" w:cs="Arial"/>
          <w:sz w:val="20"/>
          <w:szCs w:val="20"/>
        </w:rPr>
        <w:t xml:space="preserve"> GPFRs must comply with Accounting Standards. Clearly any financial report produced by a reporting entity is a GPFR but there will be many instances of reports produced by organisations that would not normally be regarded as reporting entities, which are nonetheless GPFRs. The purpose of GPFRs as outlined by SAC 2 and the Framework is to enable:</w:t>
      </w:r>
    </w:p>
    <w:p w14:paraId="78B312EA" w14:textId="4B8354FF" w:rsidR="005060E8" w:rsidRDefault="005060E8" w:rsidP="005060E8">
      <w:pPr>
        <w:pStyle w:val="ListParagraph"/>
        <w:numPr>
          <w:ilvl w:val="0"/>
          <w:numId w:val="1"/>
        </w:numPr>
        <w:spacing w:after="0"/>
        <w:jc w:val="both"/>
        <w:rPr>
          <w:rFonts w:ascii="Arial" w:hAnsi="Arial" w:cs="Arial"/>
          <w:sz w:val="20"/>
          <w:szCs w:val="20"/>
        </w:rPr>
      </w:pPr>
      <w:r>
        <w:rPr>
          <w:rFonts w:ascii="Arial" w:hAnsi="Arial" w:cs="Arial"/>
          <w:sz w:val="20"/>
          <w:szCs w:val="20"/>
        </w:rPr>
        <w:t xml:space="preserve">users to assess the financial performance, </w:t>
      </w:r>
      <w:r w:rsidR="00421BBC">
        <w:rPr>
          <w:rFonts w:ascii="Arial" w:hAnsi="Arial" w:cs="Arial"/>
          <w:sz w:val="20"/>
          <w:szCs w:val="20"/>
        </w:rPr>
        <w:t>position,</w:t>
      </w:r>
      <w:r>
        <w:rPr>
          <w:rFonts w:ascii="Arial" w:hAnsi="Arial" w:cs="Arial"/>
          <w:sz w:val="20"/>
          <w:szCs w:val="20"/>
        </w:rPr>
        <w:t xml:space="preserve"> and liquidity of the business;</w:t>
      </w:r>
    </w:p>
    <w:p w14:paraId="08E986C2" w14:textId="77777777" w:rsidR="005060E8" w:rsidRDefault="005060E8" w:rsidP="005060E8">
      <w:pPr>
        <w:pStyle w:val="ListParagraph"/>
        <w:numPr>
          <w:ilvl w:val="0"/>
          <w:numId w:val="1"/>
        </w:numPr>
        <w:spacing w:after="0"/>
        <w:jc w:val="both"/>
        <w:rPr>
          <w:rFonts w:ascii="Arial" w:hAnsi="Arial" w:cs="Arial"/>
          <w:sz w:val="20"/>
          <w:szCs w:val="20"/>
        </w:rPr>
      </w:pPr>
      <w:r>
        <w:rPr>
          <w:rFonts w:ascii="Arial" w:hAnsi="Arial" w:cs="Arial"/>
          <w:sz w:val="20"/>
          <w:szCs w:val="20"/>
        </w:rPr>
        <w:t>users to assess the financing and investing decisions made by the entity; and</w:t>
      </w:r>
    </w:p>
    <w:p w14:paraId="01E37BC0" w14:textId="77777777" w:rsidR="005060E8" w:rsidRDefault="005060E8" w:rsidP="005060E8">
      <w:pPr>
        <w:pStyle w:val="ListParagraph"/>
        <w:numPr>
          <w:ilvl w:val="0"/>
          <w:numId w:val="1"/>
        </w:numPr>
        <w:spacing w:after="0"/>
        <w:jc w:val="both"/>
        <w:rPr>
          <w:rFonts w:ascii="Arial" w:hAnsi="Arial" w:cs="Arial"/>
          <w:sz w:val="20"/>
          <w:szCs w:val="20"/>
        </w:rPr>
      </w:pPr>
      <w:r>
        <w:rPr>
          <w:rFonts w:ascii="Arial" w:hAnsi="Arial" w:cs="Arial"/>
          <w:sz w:val="20"/>
          <w:szCs w:val="20"/>
        </w:rPr>
        <w:t>those charged with the responsibility of managing the entity to show compliance with statutory requirements.</w:t>
      </w:r>
    </w:p>
    <w:p w14:paraId="0F0F1BDE" w14:textId="77777777" w:rsidR="004F591B" w:rsidRDefault="004F591B" w:rsidP="004F591B">
      <w:pPr>
        <w:spacing w:after="0"/>
        <w:jc w:val="both"/>
        <w:rPr>
          <w:rFonts w:ascii="Arial" w:hAnsi="Arial" w:cs="Arial"/>
          <w:sz w:val="20"/>
          <w:szCs w:val="20"/>
        </w:rPr>
      </w:pPr>
    </w:p>
    <w:p w14:paraId="51ACC015" w14:textId="77777777" w:rsidR="004F591B" w:rsidRDefault="004F591B" w:rsidP="004F591B">
      <w:pPr>
        <w:spacing w:after="0"/>
        <w:jc w:val="center"/>
        <w:rPr>
          <w:rFonts w:ascii="Arial" w:hAnsi="Arial" w:cs="Arial"/>
          <w:b/>
          <w:sz w:val="20"/>
          <w:szCs w:val="20"/>
        </w:rPr>
      </w:pPr>
      <w:r w:rsidRPr="004F591B">
        <w:rPr>
          <w:rFonts w:ascii="Arial" w:hAnsi="Arial" w:cs="Arial"/>
          <w:b/>
          <w:sz w:val="20"/>
          <w:szCs w:val="20"/>
        </w:rPr>
        <w:t>Question 18</w:t>
      </w:r>
    </w:p>
    <w:p w14:paraId="6B51CB74" w14:textId="77777777" w:rsidR="004F591B" w:rsidRDefault="004F591B" w:rsidP="004F591B">
      <w:pPr>
        <w:spacing w:after="0"/>
        <w:jc w:val="both"/>
        <w:rPr>
          <w:rFonts w:ascii="Arial" w:hAnsi="Arial" w:cs="Arial"/>
          <w:b/>
          <w:sz w:val="20"/>
          <w:szCs w:val="20"/>
        </w:rPr>
      </w:pPr>
      <w:r>
        <w:rPr>
          <w:rFonts w:ascii="Arial" w:hAnsi="Arial" w:cs="Arial"/>
          <w:b/>
          <w:sz w:val="20"/>
          <w:szCs w:val="20"/>
        </w:rPr>
        <w:t>What is the ‘Framework’ and what is its purpose?</w:t>
      </w:r>
    </w:p>
    <w:p w14:paraId="3BF71B93" w14:textId="7B9A4496" w:rsidR="004F591B" w:rsidRDefault="004F591B" w:rsidP="004F591B">
      <w:pPr>
        <w:spacing w:after="0"/>
        <w:jc w:val="both"/>
        <w:rPr>
          <w:rFonts w:ascii="Arial" w:hAnsi="Arial" w:cs="Arial"/>
          <w:sz w:val="20"/>
          <w:szCs w:val="20"/>
        </w:rPr>
      </w:pPr>
      <w:r>
        <w:rPr>
          <w:rFonts w:ascii="Arial" w:hAnsi="Arial" w:cs="Arial"/>
          <w:sz w:val="20"/>
          <w:szCs w:val="20"/>
        </w:rPr>
        <w:t>The ‘Framework’ is the Framework for the Preparation and Presentation of Financial Reports set out by the International Accounting Standards Board (IASB). It constitutes the conceptual outline within which Australian businesses must operate.</w:t>
      </w:r>
      <w:r w:rsidR="005F5803">
        <w:rPr>
          <w:rFonts w:ascii="Arial" w:hAnsi="Arial" w:cs="Arial"/>
          <w:sz w:val="20"/>
          <w:szCs w:val="20"/>
        </w:rPr>
        <w:t xml:space="preserve"> The Australian Accounting Standards Board (AASB) has issued </w:t>
      </w:r>
      <w:r w:rsidR="00421BBC">
        <w:rPr>
          <w:rFonts w:ascii="Arial" w:hAnsi="Arial" w:cs="Arial"/>
          <w:sz w:val="20"/>
          <w:szCs w:val="20"/>
        </w:rPr>
        <w:t>several</w:t>
      </w:r>
      <w:r w:rsidR="005F5803">
        <w:rPr>
          <w:rFonts w:ascii="Arial" w:hAnsi="Arial" w:cs="Arial"/>
          <w:sz w:val="20"/>
          <w:szCs w:val="20"/>
        </w:rPr>
        <w:t xml:space="preserve"> Accounting Standards that deal with specific items of preparation or presentation.  Generally, Standards comply with the principles contained in the Framework; though, if there is a conflict, the Standard prevails.</w:t>
      </w:r>
    </w:p>
    <w:p w14:paraId="11E9A8C0" w14:textId="77777777" w:rsidR="004F591B" w:rsidRDefault="004F591B" w:rsidP="004F591B">
      <w:pPr>
        <w:spacing w:after="0"/>
        <w:jc w:val="both"/>
        <w:rPr>
          <w:rFonts w:ascii="Arial" w:hAnsi="Arial" w:cs="Arial"/>
          <w:sz w:val="20"/>
          <w:szCs w:val="20"/>
        </w:rPr>
      </w:pPr>
    </w:p>
    <w:p w14:paraId="4BFB9921" w14:textId="77777777" w:rsidR="004F591B" w:rsidRDefault="004F591B" w:rsidP="004F591B">
      <w:pPr>
        <w:spacing w:after="0"/>
        <w:jc w:val="center"/>
        <w:rPr>
          <w:rFonts w:ascii="Arial" w:hAnsi="Arial" w:cs="Arial"/>
          <w:b/>
          <w:sz w:val="20"/>
          <w:szCs w:val="20"/>
        </w:rPr>
      </w:pPr>
      <w:r>
        <w:rPr>
          <w:rFonts w:ascii="Arial" w:hAnsi="Arial" w:cs="Arial"/>
          <w:b/>
          <w:sz w:val="20"/>
          <w:szCs w:val="20"/>
        </w:rPr>
        <w:t>Question 19</w:t>
      </w:r>
    </w:p>
    <w:p w14:paraId="0E2E567E" w14:textId="77777777" w:rsidR="00342DB4" w:rsidRDefault="004F591B" w:rsidP="00C72397">
      <w:pPr>
        <w:spacing w:after="0"/>
        <w:jc w:val="both"/>
        <w:rPr>
          <w:rFonts w:ascii="Arial" w:hAnsi="Arial" w:cs="Arial"/>
          <w:b/>
          <w:sz w:val="20"/>
          <w:szCs w:val="20"/>
        </w:rPr>
      </w:pPr>
      <w:r>
        <w:rPr>
          <w:rFonts w:ascii="Arial" w:hAnsi="Arial" w:cs="Arial"/>
          <w:b/>
          <w:sz w:val="20"/>
          <w:szCs w:val="20"/>
        </w:rPr>
        <w:t>What is the role of an external auditor? How is such an officer appointed?</w:t>
      </w:r>
    </w:p>
    <w:p w14:paraId="22B8C889" w14:textId="77777777" w:rsidR="00C72397" w:rsidRDefault="00C72397" w:rsidP="00C72397">
      <w:pPr>
        <w:spacing w:after="0"/>
        <w:jc w:val="both"/>
        <w:rPr>
          <w:rFonts w:ascii="Arial" w:hAnsi="Arial" w:cs="Arial"/>
          <w:sz w:val="20"/>
          <w:szCs w:val="20"/>
        </w:rPr>
      </w:pPr>
      <w:r>
        <w:rPr>
          <w:rFonts w:ascii="Arial" w:hAnsi="Arial" w:cs="Arial"/>
          <w:sz w:val="20"/>
          <w:szCs w:val="20"/>
        </w:rPr>
        <w:t>To check the accounts of, generally, public companies by a qualified expert accountant who is independent of the company. The auditor is required to check the company’s systems and records</w:t>
      </w:r>
      <w:r w:rsidR="00AD1054">
        <w:rPr>
          <w:rFonts w:ascii="Arial" w:hAnsi="Arial" w:cs="Arial"/>
          <w:sz w:val="20"/>
          <w:szCs w:val="20"/>
        </w:rPr>
        <w:t xml:space="preserve"> to make sure that they have been properly maintained and that the reports at the end of the financial period accurately represent the company’s performance and position for that period</w:t>
      </w:r>
      <w:r w:rsidR="00045ADB">
        <w:rPr>
          <w:rFonts w:ascii="Arial" w:hAnsi="Arial" w:cs="Arial"/>
          <w:sz w:val="20"/>
          <w:szCs w:val="20"/>
        </w:rPr>
        <w:t>.</w:t>
      </w:r>
      <w:r w:rsidR="00AD1054">
        <w:rPr>
          <w:rFonts w:ascii="Arial" w:hAnsi="Arial" w:cs="Arial"/>
          <w:sz w:val="20"/>
          <w:szCs w:val="20"/>
        </w:rPr>
        <w:t xml:space="preserve"> The auditor is essentially acting on behalf of the shareholders and is appointed by them at the company’s annual general meeting.</w:t>
      </w:r>
    </w:p>
    <w:p w14:paraId="25F2026B" w14:textId="77777777" w:rsidR="001C73EB" w:rsidRDefault="001C73EB" w:rsidP="00C72397">
      <w:pPr>
        <w:spacing w:after="0"/>
        <w:jc w:val="both"/>
        <w:rPr>
          <w:rFonts w:ascii="Arial" w:hAnsi="Arial" w:cs="Arial"/>
          <w:sz w:val="20"/>
          <w:szCs w:val="20"/>
        </w:rPr>
      </w:pPr>
    </w:p>
    <w:p w14:paraId="2364E9F5" w14:textId="77777777" w:rsidR="00B44561" w:rsidRDefault="00B44561" w:rsidP="001C73EB">
      <w:pPr>
        <w:spacing w:after="0"/>
        <w:jc w:val="center"/>
        <w:rPr>
          <w:rFonts w:ascii="Arial" w:hAnsi="Arial" w:cs="Arial"/>
          <w:b/>
          <w:sz w:val="20"/>
          <w:szCs w:val="20"/>
        </w:rPr>
      </w:pPr>
    </w:p>
    <w:p w14:paraId="765EAD34" w14:textId="77777777" w:rsidR="00B44561" w:rsidRDefault="00B44561" w:rsidP="001C73EB">
      <w:pPr>
        <w:spacing w:after="0"/>
        <w:jc w:val="center"/>
        <w:rPr>
          <w:rFonts w:ascii="Arial" w:hAnsi="Arial" w:cs="Arial"/>
          <w:b/>
          <w:sz w:val="20"/>
          <w:szCs w:val="20"/>
        </w:rPr>
      </w:pPr>
    </w:p>
    <w:p w14:paraId="6CC9ECC3" w14:textId="77777777" w:rsidR="00B44561" w:rsidRDefault="00B44561" w:rsidP="001C73EB">
      <w:pPr>
        <w:spacing w:after="0"/>
        <w:jc w:val="center"/>
        <w:rPr>
          <w:rFonts w:ascii="Arial" w:hAnsi="Arial" w:cs="Arial"/>
          <w:b/>
          <w:sz w:val="20"/>
          <w:szCs w:val="20"/>
        </w:rPr>
      </w:pPr>
    </w:p>
    <w:p w14:paraId="4D7C715E" w14:textId="77777777" w:rsidR="00B44561" w:rsidRDefault="00B44561" w:rsidP="001C73EB">
      <w:pPr>
        <w:spacing w:after="0"/>
        <w:jc w:val="center"/>
        <w:rPr>
          <w:rFonts w:ascii="Arial" w:hAnsi="Arial" w:cs="Arial"/>
          <w:b/>
          <w:sz w:val="20"/>
          <w:szCs w:val="20"/>
        </w:rPr>
      </w:pPr>
    </w:p>
    <w:p w14:paraId="7B7FC615" w14:textId="77777777" w:rsidR="00B44561" w:rsidRDefault="00B44561" w:rsidP="001C73EB">
      <w:pPr>
        <w:spacing w:after="0"/>
        <w:jc w:val="center"/>
        <w:rPr>
          <w:rFonts w:ascii="Arial" w:hAnsi="Arial" w:cs="Arial"/>
          <w:b/>
          <w:sz w:val="20"/>
          <w:szCs w:val="20"/>
        </w:rPr>
      </w:pPr>
    </w:p>
    <w:p w14:paraId="5CFCF90E" w14:textId="77777777" w:rsidR="00B44561" w:rsidRDefault="00B44561" w:rsidP="001C73EB">
      <w:pPr>
        <w:spacing w:after="0"/>
        <w:jc w:val="center"/>
        <w:rPr>
          <w:rFonts w:ascii="Arial" w:hAnsi="Arial" w:cs="Arial"/>
          <w:b/>
          <w:sz w:val="20"/>
          <w:szCs w:val="20"/>
        </w:rPr>
      </w:pPr>
    </w:p>
    <w:p w14:paraId="2A5F382F" w14:textId="6FDF1A33" w:rsidR="001C73EB" w:rsidRDefault="001C73EB" w:rsidP="001C73EB">
      <w:pPr>
        <w:spacing w:after="0"/>
        <w:jc w:val="center"/>
        <w:rPr>
          <w:rFonts w:ascii="Arial" w:hAnsi="Arial" w:cs="Arial"/>
          <w:b/>
          <w:sz w:val="20"/>
          <w:szCs w:val="20"/>
        </w:rPr>
      </w:pPr>
      <w:r>
        <w:rPr>
          <w:rFonts w:ascii="Arial" w:hAnsi="Arial" w:cs="Arial"/>
          <w:b/>
          <w:sz w:val="20"/>
          <w:szCs w:val="20"/>
        </w:rPr>
        <w:lastRenderedPageBreak/>
        <w:t>Question 20</w:t>
      </w:r>
    </w:p>
    <w:p w14:paraId="21FB27A3" w14:textId="77777777" w:rsidR="001C73EB" w:rsidRDefault="00991339" w:rsidP="00991339">
      <w:pPr>
        <w:spacing w:after="0"/>
        <w:jc w:val="both"/>
        <w:rPr>
          <w:rFonts w:ascii="Arial" w:hAnsi="Arial" w:cs="Arial"/>
          <w:b/>
          <w:sz w:val="20"/>
          <w:szCs w:val="20"/>
        </w:rPr>
      </w:pPr>
      <w:r>
        <w:rPr>
          <w:rFonts w:ascii="Arial" w:hAnsi="Arial" w:cs="Arial"/>
          <w:b/>
          <w:sz w:val="20"/>
          <w:szCs w:val="20"/>
        </w:rPr>
        <w:t>Outline the principles and purpose of internal control.</w:t>
      </w:r>
    </w:p>
    <w:p w14:paraId="3B2C5369" w14:textId="77777777" w:rsidR="00991339" w:rsidRDefault="00991339" w:rsidP="00991339">
      <w:pPr>
        <w:spacing w:after="0"/>
        <w:jc w:val="both"/>
        <w:rPr>
          <w:rFonts w:ascii="Arial" w:hAnsi="Arial" w:cs="Arial"/>
          <w:sz w:val="20"/>
          <w:szCs w:val="20"/>
        </w:rPr>
      </w:pPr>
      <w:r>
        <w:rPr>
          <w:rFonts w:ascii="Arial" w:hAnsi="Arial" w:cs="Arial"/>
          <w:sz w:val="20"/>
          <w:szCs w:val="20"/>
        </w:rPr>
        <w:t>All businesses need to have systems within them that ensure that assets are safeguarded</w:t>
      </w:r>
      <w:r w:rsidR="0026386C">
        <w:rPr>
          <w:rFonts w:ascii="Arial" w:hAnsi="Arial" w:cs="Arial"/>
          <w:sz w:val="20"/>
          <w:szCs w:val="20"/>
        </w:rPr>
        <w:t xml:space="preserve"> and used as effectively as possible.  There are three main purposes governing internal control:</w:t>
      </w:r>
    </w:p>
    <w:p w14:paraId="2E88A9A7" w14:textId="77777777" w:rsidR="0026386C" w:rsidRPr="0026386C" w:rsidRDefault="0026386C" w:rsidP="0026386C">
      <w:pPr>
        <w:pStyle w:val="ListParagraph"/>
        <w:numPr>
          <w:ilvl w:val="0"/>
          <w:numId w:val="3"/>
        </w:numPr>
        <w:spacing w:after="0"/>
        <w:jc w:val="both"/>
        <w:rPr>
          <w:rFonts w:ascii="Arial" w:hAnsi="Arial" w:cs="Arial"/>
          <w:sz w:val="20"/>
          <w:szCs w:val="20"/>
        </w:rPr>
      </w:pPr>
      <w:r w:rsidRPr="0026386C">
        <w:rPr>
          <w:rFonts w:ascii="Arial" w:hAnsi="Arial" w:cs="Arial"/>
          <w:sz w:val="20"/>
          <w:szCs w:val="20"/>
        </w:rPr>
        <w:t>assets, current and non-current, need to be protected against loss or damage;</w:t>
      </w:r>
    </w:p>
    <w:p w14:paraId="4BE14296" w14:textId="77777777" w:rsidR="0026386C" w:rsidRDefault="0026386C" w:rsidP="0026386C">
      <w:pPr>
        <w:pStyle w:val="ListParagraph"/>
        <w:numPr>
          <w:ilvl w:val="0"/>
          <w:numId w:val="3"/>
        </w:numPr>
        <w:spacing w:after="0"/>
        <w:jc w:val="both"/>
        <w:rPr>
          <w:rFonts w:ascii="Arial" w:hAnsi="Arial" w:cs="Arial"/>
          <w:sz w:val="20"/>
          <w:szCs w:val="20"/>
        </w:rPr>
      </w:pPr>
      <w:r>
        <w:rPr>
          <w:rFonts w:ascii="Arial" w:hAnsi="Arial" w:cs="Arial"/>
          <w:sz w:val="20"/>
          <w:szCs w:val="20"/>
        </w:rPr>
        <w:t>assets must be employed as efficiently as possible; and</w:t>
      </w:r>
    </w:p>
    <w:p w14:paraId="1BC442F2" w14:textId="77777777" w:rsidR="0026386C" w:rsidRDefault="0026386C" w:rsidP="0026386C">
      <w:pPr>
        <w:pStyle w:val="ListParagraph"/>
        <w:numPr>
          <w:ilvl w:val="0"/>
          <w:numId w:val="3"/>
        </w:numPr>
        <w:spacing w:after="0"/>
        <w:jc w:val="both"/>
        <w:rPr>
          <w:rFonts w:ascii="Arial" w:hAnsi="Arial" w:cs="Arial"/>
          <w:sz w:val="20"/>
          <w:szCs w:val="20"/>
        </w:rPr>
      </w:pPr>
      <w:r>
        <w:rPr>
          <w:rFonts w:ascii="Arial" w:hAnsi="Arial" w:cs="Arial"/>
          <w:sz w:val="20"/>
          <w:szCs w:val="20"/>
        </w:rPr>
        <w:t>information must be available to management that is accurate to enable compliance with the requirements of the first two purposes and to ensure adherence to the policies they have established. This information must meet statutory requirements where necessary.</w:t>
      </w:r>
    </w:p>
    <w:p w14:paraId="5348F835" w14:textId="77777777" w:rsidR="0026386C" w:rsidRDefault="0026386C" w:rsidP="0026386C">
      <w:pPr>
        <w:spacing w:after="0"/>
        <w:jc w:val="both"/>
        <w:rPr>
          <w:rFonts w:ascii="Arial" w:hAnsi="Arial" w:cs="Arial"/>
          <w:sz w:val="20"/>
          <w:szCs w:val="20"/>
        </w:rPr>
      </w:pPr>
    </w:p>
    <w:p w14:paraId="3166EF3C" w14:textId="77777777" w:rsidR="0026386C" w:rsidRDefault="0026386C" w:rsidP="0026386C">
      <w:pPr>
        <w:spacing w:after="0"/>
        <w:jc w:val="both"/>
        <w:rPr>
          <w:rFonts w:ascii="Arial" w:hAnsi="Arial" w:cs="Arial"/>
          <w:sz w:val="20"/>
          <w:szCs w:val="20"/>
        </w:rPr>
      </w:pPr>
      <w:r>
        <w:rPr>
          <w:rFonts w:ascii="Arial" w:hAnsi="Arial" w:cs="Arial"/>
          <w:sz w:val="20"/>
          <w:szCs w:val="20"/>
        </w:rPr>
        <w:t>The principles of internal control are:</w:t>
      </w:r>
    </w:p>
    <w:p w14:paraId="54F48C70" w14:textId="77777777" w:rsidR="0026386C" w:rsidRDefault="0026386C" w:rsidP="0026386C">
      <w:pPr>
        <w:pStyle w:val="ListParagraph"/>
        <w:numPr>
          <w:ilvl w:val="0"/>
          <w:numId w:val="4"/>
        </w:numPr>
        <w:spacing w:after="0"/>
        <w:jc w:val="both"/>
        <w:rPr>
          <w:rFonts w:ascii="Arial" w:hAnsi="Arial" w:cs="Arial"/>
          <w:sz w:val="20"/>
          <w:szCs w:val="20"/>
        </w:rPr>
      </w:pPr>
      <w:r>
        <w:rPr>
          <w:rFonts w:ascii="Arial" w:hAnsi="Arial" w:cs="Arial"/>
          <w:sz w:val="20"/>
          <w:szCs w:val="20"/>
        </w:rPr>
        <w:t>segregation of duties;</w:t>
      </w:r>
    </w:p>
    <w:p w14:paraId="44BC9501" w14:textId="77777777" w:rsidR="0026386C" w:rsidRDefault="0026386C" w:rsidP="0026386C">
      <w:pPr>
        <w:pStyle w:val="ListParagraph"/>
        <w:numPr>
          <w:ilvl w:val="0"/>
          <w:numId w:val="4"/>
        </w:numPr>
        <w:spacing w:after="0"/>
        <w:jc w:val="both"/>
        <w:rPr>
          <w:rFonts w:ascii="Arial" w:hAnsi="Arial" w:cs="Arial"/>
          <w:sz w:val="20"/>
          <w:szCs w:val="20"/>
        </w:rPr>
      </w:pPr>
      <w:r>
        <w:rPr>
          <w:rFonts w:ascii="Arial" w:hAnsi="Arial" w:cs="Arial"/>
          <w:sz w:val="20"/>
          <w:szCs w:val="20"/>
        </w:rPr>
        <w:t>established line</w:t>
      </w:r>
      <w:r w:rsidR="005219B7">
        <w:rPr>
          <w:rFonts w:ascii="Arial" w:hAnsi="Arial" w:cs="Arial"/>
          <w:sz w:val="20"/>
          <w:szCs w:val="20"/>
        </w:rPr>
        <w:t>s of responsibility;</w:t>
      </w:r>
    </w:p>
    <w:p w14:paraId="11AD2BEC" w14:textId="77777777" w:rsidR="0026386C" w:rsidRDefault="0026386C" w:rsidP="0026386C">
      <w:pPr>
        <w:pStyle w:val="ListParagraph"/>
        <w:numPr>
          <w:ilvl w:val="0"/>
          <w:numId w:val="4"/>
        </w:numPr>
        <w:spacing w:after="0"/>
        <w:jc w:val="both"/>
        <w:rPr>
          <w:rFonts w:ascii="Arial" w:hAnsi="Arial" w:cs="Arial"/>
          <w:sz w:val="20"/>
          <w:szCs w:val="20"/>
        </w:rPr>
      </w:pPr>
      <w:r>
        <w:rPr>
          <w:rFonts w:ascii="Arial" w:hAnsi="Arial" w:cs="Arial"/>
          <w:sz w:val="20"/>
          <w:szCs w:val="20"/>
        </w:rPr>
        <w:t>appropriate security of assets and records;</w:t>
      </w:r>
    </w:p>
    <w:p w14:paraId="3B7AA712" w14:textId="77777777" w:rsidR="0026386C" w:rsidRDefault="0026386C" w:rsidP="0026386C">
      <w:pPr>
        <w:pStyle w:val="ListParagraph"/>
        <w:numPr>
          <w:ilvl w:val="0"/>
          <w:numId w:val="4"/>
        </w:numPr>
        <w:spacing w:after="0"/>
        <w:jc w:val="both"/>
        <w:rPr>
          <w:rFonts w:ascii="Arial" w:hAnsi="Arial" w:cs="Arial"/>
          <w:sz w:val="20"/>
          <w:szCs w:val="20"/>
        </w:rPr>
      </w:pPr>
      <w:r>
        <w:rPr>
          <w:rFonts w:ascii="Arial" w:hAnsi="Arial" w:cs="Arial"/>
          <w:sz w:val="20"/>
          <w:szCs w:val="20"/>
        </w:rPr>
        <w:t>installation of mechanical and electronic devices;</w:t>
      </w:r>
    </w:p>
    <w:p w14:paraId="6B682911" w14:textId="77777777" w:rsidR="0026386C" w:rsidRDefault="0026386C" w:rsidP="0026386C">
      <w:pPr>
        <w:pStyle w:val="ListParagraph"/>
        <w:numPr>
          <w:ilvl w:val="0"/>
          <w:numId w:val="4"/>
        </w:numPr>
        <w:spacing w:after="0"/>
        <w:jc w:val="both"/>
        <w:rPr>
          <w:rFonts w:ascii="Arial" w:hAnsi="Arial" w:cs="Arial"/>
          <w:sz w:val="20"/>
          <w:szCs w:val="20"/>
        </w:rPr>
      </w:pPr>
      <w:r>
        <w:rPr>
          <w:rFonts w:ascii="Arial" w:hAnsi="Arial" w:cs="Arial"/>
          <w:sz w:val="20"/>
          <w:szCs w:val="20"/>
        </w:rPr>
        <w:t>adequate recording and documentation systems;</w:t>
      </w:r>
    </w:p>
    <w:p w14:paraId="15FC4E9D" w14:textId="77777777" w:rsidR="0026386C" w:rsidRDefault="0026386C" w:rsidP="0026386C">
      <w:pPr>
        <w:pStyle w:val="ListParagraph"/>
        <w:numPr>
          <w:ilvl w:val="0"/>
          <w:numId w:val="4"/>
        </w:numPr>
        <w:spacing w:after="0"/>
        <w:jc w:val="both"/>
        <w:rPr>
          <w:rFonts w:ascii="Arial" w:hAnsi="Arial" w:cs="Arial"/>
          <w:sz w:val="20"/>
          <w:szCs w:val="20"/>
        </w:rPr>
      </w:pPr>
      <w:r>
        <w:rPr>
          <w:rFonts w:ascii="Arial" w:hAnsi="Arial" w:cs="Arial"/>
          <w:sz w:val="20"/>
          <w:szCs w:val="20"/>
        </w:rPr>
        <w:t>installation of verification and checking processes;</w:t>
      </w:r>
    </w:p>
    <w:p w14:paraId="0B60A3FF" w14:textId="77777777" w:rsidR="0026386C" w:rsidRDefault="0026386C" w:rsidP="0026386C">
      <w:pPr>
        <w:pStyle w:val="ListParagraph"/>
        <w:numPr>
          <w:ilvl w:val="0"/>
          <w:numId w:val="4"/>
        </w:numPr>
        <w:spacing w:after="0"/>
        <w:jc w:val="both"/>
        <w:rPr>
          <w:rFonts w:ascii="Arial" w:hAnsi="Arial" w:cs="Arial"/>
          <w:sz w:val="20"/>
          <w:szCs w:val="20"/>
        </w:rPr>
      </w:pPr>
      <w:r>
        <w:rPr>
          <w:rFonts w:ascii="Arial" w:hAnsi="Arial" w:cs="Arial"/>
          <w:sz w:val="20"/>
          <w:szCs w:val="20"/>
        </w:rPr>
        <w:t>the existence of authorisation processes; and</w:t>
      </w:r>
    </w:p>
    <w:p w14:paraId="158021A4" w14:textId="77777777" w:rsidR="0026386C" w:rsidRDefault="0026386C" w:rsidP="0026386C">
      <w:pPr>
        <w:pStyle w:val="ListParagraph"/>
        <w:numPr>
          <w:ilvl w:val="0"/>
          <w:numId w:val="4"/>
        </w:numPr>
        <w:spacing w:after="0"/>
        <w:jc w:val="both"/>
        <w:rPr>
          <w:rFonts w:ascii="Arial" w:hAnsi="Arial" w:cs="Arial"/>
          <w:sz w:val="20"/>
          <w:szCs w:val="20"/>
        </w:rPr>
      </w:pPr>
      <w:r>
        <w:rPr>
          <w:rFonts w:ascii="Arial" w:hAnsi="Arial" w:cs="Arial"/>
          <w:sz w:val="20"/>
          <w:szCs w:val="20"/>
        </w:rPr>
        <w:t>employment of competent and reliable staff.</w:t>
      </w:r>
    </w:p>
    <w:p w14:paraId="6F97464D" w14:textId="77777777" w:rsidR="0026386C" w:rsidRDefault="0026386C" w:rsidP="0026386C">
      <w:pPr>
        <w:spacing w:after="0"/>
        <w:jc w:val="both"/>
        <w:rPr>
          <w:rFonts w:ascii="Arial" w:hAnsi="Arial" w:cs="Arial"/>
          <w:sz w:val="20"/>
          <w:szCs w:val="20"/>
        </w:rPr>
      </w:pPr>
    </w:p>
    <w:p w14:paraId="1970DAE1" w14:textId="77777777" w:rsidR="001C73EB" w:rsidRPr="001C73EB" w:rsidRDefault="001C73EB" w:rsidP="001C73EB">
      <w:pPr>
        <w:spacing w:after="0"/>
        <w:jc w:val="center"/>
        <w:rPr>
          <w:rFonts w:ascii="Arial" w:hAnsi="Arial" w:cs="Arial"/>
          <w:b/>
          <w:sz w:val="20"/>
          <w:szCs w:val="20"/>
        </w:rPr>
      </w:pPr>
      <w:r>
        <w:rPr>
          <w:rFonts w:ascii="Arial" w:hAnsi="Arial" w:cs="Arial"/>
          <w:b/>
          <w:sz w:val="20"/>
          <w:szCs w:val="20"/>
        </w:rPr>
        <w:t>Question 21</w:t>
      </w:r>
    </w:p>
    <w:p w14:paraId="1989BA97" w14:textId="77777777" w:rsidR="00DE7742" w:rsidRDefault="0026386C" w:rsidP="00C72397">
      <w:pPr>
        <w:spacing w:after="0"/>
        <w:jc w:val="both"/>
        <w:rPr>
          <w:rFonts w:ascii="Arial" w:hAnsi="Arial" w:cs="Arial"/>
          <w:sz w:val="20"/>
          <w:szCs w:val="20"/>
        </w:rPr>
      </w:pPr>
      <w:r>
        <w:rPr>
          <w:rFonts w:ascii="Arial" w:hAnsi="Arial" w:cs="Arial"/>
          <w:b/>
          <w:sz w:val="20"/>
          <w:szCs w:val="20"/>
        </w:rPr>
        <w:t>State the main categories of assets over which a business must exercise control. Outline the reasons for and methods of control in each case.</w:t>
      </w:r>
    </w:p>
    <w:p w14:paraId="53C7E5F5" w14:textId="77777777" w:rsidR="00C56FF0" w:rsidRPr="00C56FF0" w:rsidRDefault="00C56FF0" w:rsidP="00C56FF0">
      <w:pPr>
        <w:pStyle w:val="ListParagraph"/>
        <w:numPr>
          <w:ilvl w:val="0"/>
          <w:numId w:val="5"/>
        </w:numPr>
        <w:spacing w:after="0"/>
        <w:jc w:val="both"/>
        <w:rPr>
          <w:rFonts w:ascii="Arial" w:hAnsi="Arial" w:cs="Arial"/>
          <w:sz w:val="20"/>
          <w:szCs w:val="20"/>
        </w:rPr>
      </w:pPr>
      <w:r>
        <w:rPr>
          <w:rFonts w:ascii="Arial" w:hAnsi="Arial" w:cs="Arial"/>
          <w:sz w:val="20"/>
          <w:szCs w:val="20"/>
        </w:rPr>
        <w:t>Cash C</w:t>
      </w:r>
      <w:r w:rsidRPr="00C56FF0">
        <w:rPr>
          <w:rFonts w:ascii="Arial" w:hAnsi="Arial" w:cs="Arial"/>
          <w:sz w:val="20"/>
          <w:szCs w:val="20"/>
        </w:rPr>
        <w:t>ontrol – is the most vulnerable asset, being both desirable to all and easily disposed of. Cash control measures must be such as to minimise the likelihood of fraud and theft by requiring systematic and separate authorisation of payments, proper documentation of receipts and payments, regular reconciliation with the bank’s records and an audit trail that will enable transactions to be traced, enabling the cause of any losses to be identified.</w:t>
      </w:r>
    </w:p>
    <w:p w14:paraId="36CDBD33" w14:textId="77777777" w:rsidR="00C56FF0" w:rsidRDefault="00C56FF0" w:rsidP="00C56FF0">
      <w:pPr>
        <w:pStyle w:val="ListParagraph"/>
        <w:numPr>
          <w:ilvl w:val="0"/>
          <w:numId w:val="5"/>
        </w:numPr>
        <w:spacing w:after="0"/>
        <w:jc w:val="both"/>
        <w:rPr>
          <w:rFonts w:ascii="Arial" w:hAnsi="Arial" w:cs="Arial"/>
          <w:sz w:val="20"/>
          <w:szCs w:val="20"/>
        </w:rPr>
      </w:pPr>
      <w:r>
        <w:rPr>
          <w:rFonts w:ascii="Arial" w:hAnsi="Arial" w:cs="Arial"/>
          <w:sz w:val="20"/>
          <w:szCs w:val="20"/>
        </w:rPr>
        <w:t>Stock or Inventory – the stock control system should ensure that the firm has the stock it needs, but not an excessive amount and that this stock is safeguarded against loss or damage. With the use of computers, firms can control their stock effectively; most firms can afford to use the perpetual inventory system, which allows easier identification of losses due to theft and reports can easily be produced to identify slow and fast-moving lines of stock.</w:t>
      </w:r>
    </w:p>
    <w:p w14:paraId="0DE0152A" w14:textId="646977CA" w:rsidR="00C56FF0" w:rsidRPr="00C56FF0" w:rsidRDefault="00C56FF0" w:rsidP="00C56FF0">
      <w:pPr>
        <w:pStyle w:val="ListParagraph"/>
        <w:numPr>
          <w:ilvl w:val="0"/>
          <w:numId w:val="5"/>
        </w:numPr>
        <w:spacing w:after="0"/>
        <w:jc w:val="both"/>
        <w:rPr>
          <w:rFonts w:ascii="Arial" w:hAnsi="Arial" w:cs="Arial"/>
          <w:sz w:val="20"/>
          <w:szCs w:val="20"/>
        </w:rPr>
      </w:pPr>
      <w:r>
        <w:rPr>
          <w:rFonts w:ascii="Arial" w:hAnsi="Arial" w:cs="Arial"/>
          <w:sz w:val="20"/>
          <w:szCs w:val="20"/>
        </w:rPr>
        <w:t>D</w:t>
      </w:r>
      <w:r w:rsidR="0011044C">
        <w:rPr>
          <w:rFonts w:ascii="Arial" w:hAnsi="Arial" w:cs="Arial"/>
          <w:sz w:val="20"/>
          <w:szCs w:val="20"/>
        </w:rPr>
        <w:t>ebtors or Accounts Receivable – for firms that do a significant amount of their business on credit, their debtors may represent a large investment of resources</w:t>
      </w:r>
      <w:r w:rsidR="006B427C">
        <w:rPr>
          <w:rFonts w:ascii="Arial" w:hAnsi="Arial" w:cs="Arial"/>
          <w:sz w:val="20"/>
          <w:szCs w:val="20"/>
        </w:rPr>
        <w:t xml:space="preserve">. Offering customers credit facilities may be necessary for commercial reasons, but the firm needs to ensure that the minimum amount of funds are tied up in this way and that bad debts (credit sales that eventually </w:t>
      </w:r>
      <w:r w:rsidR="00421BBC">
        <w:rPr>
          <w:rFonts w:ascii="Arial" w:hAnsi="Arial" w:cs="Arial"/>
          <w:sz w:val="20"/>
          <w:szCs w:val="20"/>
        </w:rPr>
        <w:t>must</w:t>
      </w:r>
      <w:r w:rsidR="006B427C">
        <w:rPr>
          <w:rFonts w:ascii="Arial" w:hAnsi="Arial" w:cs="Arial"/>
          <w:sz w:val="20"/>
          <w:szCs w:val="20"/>
        </w:rPr>
        <w:t xml:space="preserve"> be written off as irrecoverable) are minimised.</w:t>
      </w:r>
    </w:p>
    <w:p w14:paraId="6898923F" w14:textId="77777777" w:rsidR="00DE7742" w:rsidRDefault="00DE7742" w:rsidP="00C72397">
      <w:pPr>
        <w:spacing w:after="0"/>
        <w:jc w:val="both"/>
        <w:rPr>
          <w:rFonts w:ascii="Arial" w:hAnsi="Arial" w:cs="Arial"/>
          <w:sz w:val="20"/>
          <w:szCs w:val="20"/>
        </w:rPr>
      </w:pPr>
    </w:p>
    <w:p w14:paraId="402F583F" w14:textId="77777777" w:rsidR="00321F22" w:rsidRDefault="00321F22" w:rsidP="00DE7742">
      <w:pPr>
        <w:spacing w:after="0"/>
        <w:jc w:val="center"/>
        <w:rPr>
          <w:rFonts w:ascii="Arial" w:hAnsi="Arial" w:cs="Arial"/>
          <w:b/>
          <w:sz w:val="20"/>
          <w:szCs w:val="20"/>
        </w:rPr>
      </w:pPr>
    </w:p>
    <w:p w14:paraId="73594F29" w14:textId="77777777" w:rsidR="00321F22" w:rsidRDefault="00321F22" w:rsidP="00DE7742">
      <w:pPr>
        <w:spacing w:after="0"/>
        <w:jc w:val="center"/>
        <w:rPr>
          <w:rFonts w:ascii="Arial" w:hAnsi="Arial" w:cs="Arial"/>
          <w:b/>
          <w:sz w:val="20"/>
          <w:szCs w:val="20"/>
        </w:rPr>
      </w:pPr>
    </w:p>
    <w:p w14:paraId="443ED5C6" w14:textId="77777777" w:rsidR="00321F22" w:rsidRDefault="00321F22" w:rsidP="00DE7742">
      <w:pPr>
        <w:spacing w:after="0"/>
        <w:jc w:val="center"/>
        <w:rPr>
          <w:rFonts w:ascii="Arial" w:hAnsi="Arial" w:cs="Arial"/>
          <w:b/>
          <w:sz w:val="20"/>
          <w:szCs w:val="20"/>
        </w:rPr>
      </w:pPr>
    </w:p>
    <w:p w14:paraId="399BECC4" w14:textId="77777777" w:rsidR="00321F22" w:rsidRDefault="00321F22" w:rsidP="00DE7742">
      <w:pPr>
        <w:spacing w:after="0"/>
        <w:jc w:val="center"/>
        <w:rPr>
          <w:rFonts w:ascii="Arial" w:hAnsi="Arial" w:cs="Arial"/>
          <w:b/>
          <w:sz w:val="20"/>
          <w:szCs w:val="20"/>
        </w:rPr>
      </w:pPr>
    </w:p>
    <w:p w14:paraId="2DD6DAE5" w14:textId="77777777" w:rsidR="00321F22" w:rsidRDefault="00321F22" w:rsidP="00DE7742">
      <w:pPr>
        <w:spacing w:after="0"/>
        <w:jc w:val="center"/>
        <w:rPr>
          <w:rFonts w:ascii="Arial" w:hAnsi="Arial" w:cs="Arial"/>
          <w:b/>
          <w:sz w:val="20"/>
          <w:szCs w:val="20"/>
        </w:rPr>
      </w:pPr>
    </w:p>
    <w:p w14:paraId="269845CE" w14:textId="77777777" w:rsidR="00321F22" w:rsidRDefault="00321F22" w:rsidP="00DE7742">
      <w:pPr>
        <w:spacing w:after="0"/>
        <w:jc w:val="center"/>
        <w:rPr>
          <w:rFonts w:ascii="Arial" w:hAnsi="Arial" w:cs="Arial"/>
          <w:b/>
          <w:sz w:val="20"/>
          <w:szCs w:val="20"/>
        </w:rPr>
      </w:pPr>
    </w:p>
    <w:p w14:paraId="3ABAB5AB" w14:textId="77777777" w:rsidR="00321F22" w:rsidRDefault="00321F22" w:rsidP="00DE7742">
      <w:pPr>
        <w:spacing w:after="0"/>
        <w:jc w:val="center"/>
        <w:rPr>
          <w:rFonts w:ascii="Arial" w:hAnsi="Arial" w:cs="Arial"/>
          <w:b/>
          <w:sz w:val="20"/>
          <w:szCs w:val="20"/>
        </w:rPr>
      </w:pPr>
    </w:p>
    <w:p w14:paraId="39EF87DE" w14:textId="77777777" w:rsidR="00B44561" w:rsidRDefault="00B44561" w:rsidP="00DE7742">
      <w:pPr>
        <w:spacing w:after="0"/>
        <w:jc w:val="center"/>
        <w:rPr>
          <w:rFonts w:ascii="Arial" w:hAnsi="Arial" w:cs="Arial"/>
          <w:b/>
          <w:sz w:val="20"/>
          <w:szCs w:val="20"/>
        </w:rPr>
      </w:pPr>
    </w:p>
    <w:p w14:paraId="27D8460D" w14:textId="6FEB88E4" w:rsidR="00DE7742" w:rsidRDefault="00DE7742" w:rsidP="00DE7742">
      <w:pPr>
        <w:spacing w:after="0"/>
        <w:jc w:val="center"/>
        <w:rPr>
          <w:rFonts w:ascii="Arial" w:hAnsi="Arial" w:cs="Arial"/>
          <w:b/>
          <w:sz w:val="20"/>
          <w:szCs w:val="20"/>
        </w:rPr>
      </w:pPr>
      <w:r>
        <w:rPr>
          <w:rFonts w:ascii="Arial" w:hAnsi="Arial" w:cs="Arial"/>
          <w:b/>
          <w:sz w:val="20"/>
          <w:szCs w:val="20"/>
        </w:rPr>
        <w:lastRenderedPageBreak/>
        <w:t>Test Your Understanding</w:t>
      </w:r>
    </w:p>
    <w:p w14:paraId="2F042DE6" w14:textId="77777777" w:rsidR="00DE7742" w:rsidRDefault="00DE7742" w:rsidP="00DE7742">
      <w:pPr>
        <w:spacing w:after="0"/>
        <w:jc w:val="center"/>
        <w:rPr>
          <w:rFonts w:ascii="Arial" w:hAnsi="Arial" w:cs="Arial"/>
          <w:b/>
          <w:sz w:val="20"/>
          <w:szCs w:val="20"/>
        </w:rPr>
      </w:pPr>
    </w:p>
    <w:p w14:paraId="4E61ADD7" w14:textId="77777777" w:rsidR="00DE7742" w:rsidRDefault="00DE7742" w:rsidP="00DE7742">
      <w:pPr>
        <w:spacing w:after="0"/>
        <w:jc w:val="center"/>
        <w:rPr>
          <w:rFonts w:ascii="Arial" w:hAnsi="Arial" w:cs="Arial"/>
          <w:b/>
          <w:sz w:val="20"/>
          <w:szCs w:val="20"/>
        </w:rPr>
      </w:pPr>
      <w:r>
        <w:rPr>
          <w:rFonts w:ascii="Arial" w:hAnsi="Arial" w:cs="Arial"/>
          <w:b/>
          <w:sz w:val="20"/>
          <w:szCs w:val="20"/>
        </w:rPr>
        <w:t>Question 1.1</w:t>
      </w:r>
    </w:p>
    <w:p w14:paraId="1456F06B" w14:textId="77777777" w:rsidR="00DE7742" w:rsidRDefault="00DE7742" w:rsidP="00DE7742">
      <w:pPr>
        <w:spacing w:after="0"/>
        <w:jc w:val="both"/>
        <w:rPr>
          <w:rFonts w:ascii="Arial" w:hAnsi="Arial" w:cs="Arial"/>
          <w:b/>
          <w:sz w:val="20"/>
          <w:szCs w:val="20"/>
        </w:rPr>
      </w:pPr>
      <w:r>
        <w:rPr>
          <w:rFonts w:ascii="Arial" w:hAnsi="Arial" w:cs="Arial"/>
          <w:b/>
          <w:sz w:val="20"/>
          <w:szCs w:val="20"/>
        </w:rPr>
        <w:t>Suggest appropriate classifications for the expenses listed below. The proposed classifications are Cost of Sales, Selling and Distribution, Financial Expenses, General Expenses and Office Expenses.</w:t>
      </w:r>
    </w:p>
    <w:p w14:paraId="6651EE25" w14:textId="77777777" w:rsidR="00DE7742" w:rsidRDefault="00DE7742" w:rsidP="00DE7742">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DE7742" w14:paraId="1EEEE648" w14:textId="77777777" w:rsidTr="00D4308A">
        <w:tc>
          <w:tcPr>
            <w:tcW w:w="7563" w:type="dxa"/>
            <w:shd w:val="clear" w:color="auto" w:fill="BFBFBF" w:themeFill="background1" w:themeFillShade="BF"/>
            <w:vAlign w:val="center"/>
          </w:tcPr>
          <w:p w14:paraId="7029E0E6" w14:textId="77777777" w:rsidR="00DE7742" w:rsidRDefault="00D4308A" w:rsidP="00D4308A">
            <w:pPr>
              <w:spacing w:after="0"/>
              <w:jc w:val="center"/>
              <w:rPr>
                <w:rFonts w:ascii="Arial" w:hAnsi="Arial" w:cs="Arial"/>
                <w:b/>
                <w:sz w:val="20"/>
                <w:szCs w:val="20"/>
              </w:rPr>
            </w:pPr>
            <w:r>
              <w:rPr>
                <w:rFonts w:ascii="Arial" w:hAnsi="Arial" w:cs="Arial"/>
                <w:b/>
                <w:sz w:val="20"/>
                <w:szCs w:val="20"/>
              </w:rPr>
              <w:t>Expenses</w:t>
            </w:r>
          </w:p>
        </w:tc>
        <w:tc>
          <w:tcPr>
            <w:tcW w:w="7563" w:type="dxa"/>
            <w:shd w:val="clear" w:color="auto" w:fill="BFBFBF" w:themeFill="background1" w:themeFillShade="BF"/>
            <w:vAlign w:val="center"/>
          </w:tcPr>
          <w:p w14:paraId="11A5C122" w14:textId="77777777" w:rsidR="00DE7742" w:rsidRDefault="00D4308A" w:rsidP="00D4308A">
            <w:pPr>
              <w:spacing w:after="0"/>
              <w:jc w:val="center"/>
              <w:rPr>
                <w:rFonts w:ascii="Arial" w:hAnsi="Arial" w:cs="Arial"/>
                <w:b/>
                <w:sz w:val="20"/>
                <w:szCs w:val="20"/>
              </w:rPr>
            </w:pPr>
            <w:r>
              <w:rPr>
                <w:rFonts w:ascii="Arial" w:hAnsi="Arial" w:cs="Arial"/>
                <w:b/>
                <w:sz w:val="20"/>
                <w:szCs w:val="20"/>
              </w:rPr>
              <w:t>Classification</w:t>
            </w:r>
          </w:p>
        </w:tc>
      </w:tr>
      <w:tr w:rsidR="00DE7742" w14:paraId="7D56C0D8" w14:textId="77777777" w:rsidTr="00D4308A">
        <w:tc>
          <w:tcPr>
            <w:tcW w:w="7563" w:type="dxa"/>
            <w:vAlign w:val="center"/>
          </w:tcPr>
          <w:p w14:paraId="4E052316" w14:textId="77777777" w:rsidR="00DE7742" w:rsidRDefault="00D4308A" w:rsidP="00D4308A">
            <w:pPr>
              <w:spacing w:after="0"/>
              <w:jc w:val="center"/>
              <w:rPr>
                <w:rFonts w:ascii="Arial" w:hAnsi="Arial" w:cs="Arial"/>
                <w:b/>
                <w:sz w:val="20"/>
                <w:szCs w:val="20"/>
              </w:rPr>
            </w:pPr>
            <w:r>
              <w:rPr>
                <w:rFonts w:ascii="Arial" w:hAnsi="Arial" w:cs="Arial"/>
                <w:b/>
                <w:sz w:val="20"/>
                <w:szCs w:val="20"/>
              </w:rPr>
              <w:t>Advertising</w:t>
            </w:r>
          </w:p>
        </w:tc>
        <w:tc>
          <w:tcPr>
            <w:tcW w:w="7563" w:type="dxa"/>
            <w:vAlign w:val="center"/>
          </w:tcPr>
          <w:p w14:paraId="361FCF0C" w14:textId="77777777" w:rsidR="00DE7742" w:rsidRPr="00D4308A" w:rsidRDefault="00D4308A" w:rsidP="00D4308A">
            <w:pPr>
              <w:spacing w:after="0"/>
              <w:jc w:val="center"/>
              <w:rPr>
                <w:rFonts w:ascii="Arial" w:hAnsi="Arial" w:cs="Arial"/>
                <w:sz w:val="20"/>
                <w:szCs w:val="20"/>
              </w:rPr>
            </w:pPr>
            <w:r>
              <w:rPr>
                <w:rFonts w:ascii="Arial" w:hAnsi="Arial" w:cs="Arial"/>
                <w:sz w:val="20"/>
                <w:szCs w:val="20"/>
              </w:rPr>
              <w:t>Selling and Distribution</w:t>
            </w:r>
          </w:p>
        </w:tc>
      </w:tr>
      <w:tr w:rsidR="00DE7742" w14:paraId="5BB95F91" w14:textId="77777777" w:rsidTr="00D4308A">
        <w:tc>
          <w:tcPr>
            <w:tcW w:w="7563" w:type="dxa"/>
            <w:vAlign w:val="center"/>
          </w:tcPr>
          <w:p w14:paraId="0431153C" w14:textId="77777777" w:rsidR="00DE7742" w:rsidRDefault="00D4308A" w:rsidP="00D4308A">
            <w:pPr>
              <w:spacing w:after="0"/>
              <w:jc w:val="center"/>
              <w:rPr>
                <w:rFonts w:ascii="Arial" w:hAnsi="Arial" w:cs="Arial"/>
                <w:b/>
                <w:sz w:val="20"/>
                <w:szCs w:val="20"/>
              </w:rPr>
            </w:pPr>
            <w:r>
              <w:rPr>
                <w:rFonts w:ascii="Arial" w:hAnsi="Arial" w:cs="Arial"/>
                <w:b/>
                <w:sz w:val="20"/>
                <w:szCs w:val="20"/>
              </w:rPr>
              <w:t>Bad Debts</w:t>
            </w:r>
          </w:p>
        </w:tc>
        <w:tc>
          <w:tcPr>
            <w:tcW w:w="7563" w:type="dxa"/>
            <w:vAlign w:val="center"/>
          </w:tcPr>
          <w:p w14:paraId="6A084E86" w14:textId="77777777" w:rsidR="00DE7742" w:rsidRPr="00D4308A" w:rsidRDefault="00D4308A" w:rsidP="00D4308A">
            <w:pPr>
              <w:spacing w:after="0"/>
              <w:jc w:val="center"/>
              <w:rPr>
                <w:rFonts w:ascii="Arial" w:hAnsi="Arial" w:cs="Arial"/>
                <w:sz w:val="20"/>
                <w:szCs w:val="20"/>
              </w:rPr>
            </w:pPr>
            <w:r>
              <w:rPr>
                <w:rFonts w:ascii="Arial" w:hAnsi="Arial" w:cs="Arial"/>
                <w:sz w:val="20"/>
                <w:szCs w:val="20"/>
              </w:rPr>
              <w:t>Financial Expenses</w:t>
            </w:r>
          </w:p>
        </w:tc>
      </w:tr>
      <w:tr w:rsidR="00DE7742" w14:paraId="3A8F938C" w14:textId="77777777" w:rsidTr="00D4308A">
        <w:tc>
          <w:tcPr>
            <w:tcW w:w="7563" w:type="dxa"/>
            <w:vAlign w:val="center"/>
          </w:tcPr>
          <w:p w14:paraId="7194254D" w14:textId="77777777" w:rsidR="00DE7742" w:rsidRDefault="00D4308A" w:rsidP="00D4308A">
            <w:pPr>
              <w:spacing w:after="0"/>
              <w:jc w:val="center"/>
              <w:rPr>
                <w:rFonts w:ascii="Arial" w:hAnsi="Arial" w:cs="Arial"/>
                <w:b/>
                <w:sz w:val="20"/>
                <w:szCs w:val="20"/>
              </w:rPr>
            </w:pPr>
            <w:r>
              <w:rPr>
                <w:rFonts w:ascii="Arial" w:hAnsi="Arial" w:cs="Arial"/>
                <w:b/>
                <w:sz w:val="20"/>
                <w:szCs w:val="20"/>
              </w:rPr>
              <w:t>Cartage Inwards</w:t>
            </w:r>
          </w:p>
        </w:tc>
        <w:tc>
          <w:tcPr>
            <w:tcW w:w="7563" w:type="dxa"/>
            <w:vAlign w:val="center"/>
          </w:tcPr>
          <w:p w14:paraId="5B67DCD4" w14:textId="77777777" w:rsidR="00DE7742" w:rsidRPr="00D4308A" w:rsidRDefault="00D4308A" w:rsidP="00D4308A">
            <w:pPr>
              <w:spacing w:after="0"/>
              <w:jc w:val="center"/>
              <w:rPr>
                <w:rFonts w:ascii="Arial" w:hAnsi="Arial" w:cs="Arial"/>
                <w:sz w:val="20"/>
                <w:szCs w:val="20"/>
              </w:rPr>
            </w:pPr>
            <w:r>
              <w:rPr>
                <w:rFonts w:ascii="Arial" w:hAnsi="Arial" w:cs="Arial"/>
                <w:sz w:val="20"/>
                <w:szCs w:val="20"/>
              </w:rPr>
              <w:t>Cost of Sales</w:t>
            </w:r>
          </w:p>
        </w:tc>
      </w:tr>
      <w:tr w:rsidR="00DE7742" w14:paraId="548B6166" w14:textId="77777777" w:rsidTr="00D4308A">
        <w:tc>
          <w:tcPr>
            <w:tcW w:w="7563" w:type="dxa"/>
            <w:vAlign w:val="center"/>
          </w:tcPr>
          <w:p w14:paraId="311C363B" w14:textId="77777777" w:rsidR="00DE7742" w:rsidRDefault="006C4E7B" w:rsidP="00D4308A">
            <w:pPr>
              <w:spacing w:after="0"/>
              <w:jc w:val="center"/>
              <w:rPr>
                <w:rFonts w:ascii="Arial" w:hAnsi="Arial" w:cs="Arial"/>
                <w:b/>
                <w:sz w:val="20"/>
                <w:szCs w:val="20"/>
              </w:rPr>
            </w:pPr>
            <w:r>
              <w:rPr>
                <w:rFonts w:ascii="Arial" w:hAnsi="Arial" w:cs="Arial"/>
                <w:b/>
                <w:sz w:val="20"/>
                <w:szCs w:val="20"/>
              </w:rPr>
              <w:t>Cartage Outwards</w:t>
            </w:r>
          </w:p>
        </w:tc>
        <w:tc>
          <w:tcPr>
            <w:tcW w:w="7563" w:type="dxa"/>
            <w:vAlign w:val="center"/>
          </w:tcPr>
          <w:p w14:paraId="22593D24" w14:textId="77777777" w:rsidR="00DE7742" w:rsidRPr="00D4308A" w:rsidRDefault="006C4E7B" w:rsidP="00D4308A">
            <w:pPr>
              <w:spacing w:after="0"/>
              <w:jc w:val="center"/>
              <w:rPr>
                <w:rFonts w:ascii="Arial" w:hAnsi="Arial" w:cs="Arial"/>
                <w:sz w:val="20"/>
                <w:szCs w:val="20"/>
              </w:rPr>
            </w:pPr>
            <w:r>
              <w:rPr>
                <w:rFonts w:ascii="Arial" w:hAnsi="Arial" w:cs="Arial"/>
                <w:sz w:val="20"/>
                <w:szCs w:val="20"/>
              </w:rPr>
              <w:t>Selling and Distribution</w:t>
            </w:r>
          </w:p>
        </w:tc>
      </w:tr>
      <w:tr w:rsidR="00DE7742" w14:paraId="71D7998D" w14:textId="77777777" w:rsidTr="00D4308A">
        <w:tc>
          <w:tcPr>
            <w:tcW w:w="7563" w:type="dxa"/>
            <w:vAlign w:val="center"/>
          </w:tcPr>
          <w:p w14:paraId="02245F4C" w14:textId="77777777" w:rsidR="00DE7742" w:rsidRDefault="006C4E7B" w:rsidP="00D4308A">
            <w:pPr>
              <w:spacing w:after="0"/>
              <w:jc w:val="center"/>
              <w:rPr>
                <w:rFonts w:ascii="Arial" w:hAnsi="Arial" w:cs="Arial"/>
                <w:b/>
                <w:sz w:val="20"/>
                <w:szCs w:val="20"/>
              </w:rPr>
            </w:pPr>
            <w:r>
              <w:rPr>
                <w:rFonts w:ascii="Arial" w:hAnsi="Arial" w:cs="Arial"/>
                <w:b/>
                <w:sz w:val="20"/>
                <w:szCs w:val="20"/>
              </w:rPr>
              <w:t>Cost of Sales</w:t>
            </w:r>
          </w:p>
        </w:tc>
        <w:tc>
          <w:tcPr>
            <w:tcW w:w="7563" w:type="dxa"/>
            <w:vAlign w:val="center"/>
          </w:tcPr>
          <w:p w14:paraId="4868A6E6" w14:textId="77777777" w:rsidR="00DE7742" w:rsidRPr="00D4308A" w:rsidRDefault="006C4E7B" w:rsidP="00D4308A">
            <w:pPr>
              <w:spacing w:after="0"/>
              <w:jc w:val="center"/>
              <w:rPr>
                <w:rFonts w:ascii="Arial" w:hAnsi="Arial" w:cs="Arial"/>
                <w:sz w:val="20"/>
                <w:szCs w:val="20"/>
              </w:rPr>
            </w:pPr>
            <w:r>
              <w:rPr>
                <w:rFonts w:ascii="Arial" w:hAnsi="Arial" w:cs="Arial"/>
                <w:sz w:val="20"/>
                <w:szCs w:val="20"/>
              </w:rPr>
              <w:t>Cost of Sales</w:t>
            </w:r>
          </w:p>
        </w:tc>
      </w:tr>
      <w:tr w:rsidR="00DE7742" w14:paraId="5D5CAD22" w14:textId="77777777" w:rsidTr="00D4308A">
        <w:tc>
          <w:tcPr>
            <w:tcW w:w="7563" w:type="dxa"/>
            <w:vAlign w:val="center"/>
          </w:tcPr>
          <w:p w14:paraId="772A9873" w14:textId="77777777" w:rsidR="00DE7742" w:rsidRDefault="006C4E7B" w:rsidP="00D4308A">
            <w:pPr>
              <w:spacing w:after="0"/>
              <w:jc w:val="center"/>
              <w:rPr>
                <w:rFonts w:ascii="Arial" w:hAnsi="Arial" w:cs="Arial"/>
                <w:b/>
                <w:sz w:val="20"/>
                <w:szCs w:val="20"/>
              </w:rPr>
            </w:pPr>
            <w:r>
              <w:rPr>
                <w:rFonts w:ascii="Arial" w:hAnsi="Arial" w:cs="Arial"/>
                <w:b/>
                <w:sz w:val="20"/>
                <w:szCs w:val="20"/>
              </w:rPr>
              <w:t>Customs Duty</w:t>
            </w:r>
          </w:p>
        </w:tc>
        <w:tc>
          <w:tcPr>
            <w:tcW w:w="7563" w:type="dxa"/>
            <w:vAlign w:val="center"/>
          </w:tcPr>
          <w:p w14:paraId="38277913" w14:textId="77777777" w:rsidR="00DE7742" w:rsidRPr="00D4308A" w:rsidRDefault="006C4E7B" w:rsidP="00D4308A">
            <w:pPr>
              <w:spacing w:after="0"/>
              <w:jc w:val="center"/>
              <w:rPr>
                <w:rFonts w:ascii="Arial" w:hAnsi="Arial" w:cs="Arial"/>
                <w:sz w:val="20"/>
                <w:szCs w:val="20"/>
              </w:rPr>
            </w:pPr>
            <w:r>
              <w:rPr>
                <w:rFonts w:ascii="Arial" w:hAnsi="Arial" w:cs="Arial"/>
                <w:sz w:val="20"/>
                <w:szCs w:val="20"/>
              </w:rPr>
              <w:t>Cost of Sales</w:t>
            </w:r>
          </w:p>
        </w:tc>
      </w:tr>
      <w:tr w:rsidR="00DE7742" w14:paraId="231980EA" w14:textId="77777777" w:rsidTr="00D4308A">
        <w:tc>
          <w:tcPr>
            <w:tcW w:w="7563" w:type="dxa"/>
            <w:vAlign w:val="center"/>
          </w:tcPr>
          <w:p w14:paraId="476AEC62" w14:textId="77777777" w:rsidR="00DE7742" w:rsidRDefault="006C4E7B" w:rsidP="00D4308A">
            <w:pPr>
              <w:spacing w:after="0"/>
              <w:jc w:val="center"/>
              <w:rPr>
                <w:rFonts w:ascii="Arial" w:hAnsi="Arial" w:cs="Arial"/>
                <w:b/>
                <w:sz w:val="20"/>
                <w:szCs w:val="20"/>
              </w:rPr>
            </w:pPr>
            <w:r>
              <w:rPr>
                <w:rFonts w:ascii="Arial" w:hAnsi="Arial" w:cs="Arial"/>
                <w:b/>
                <w:sz w:val="20"/>
                <w:szCs w:val="20"/>
              </w:rPr>
              <w:t>Delivery Vehicle Expenses</w:t>
            </w:r>
          </w:p>
        </w:tc>
        <w:tc>
          <w:tcPr>
            <w:tcW w:w="7563" w:type="dxa"/>
            <w:vAlign w:val="center"/>
          </w:tcPr>
          <w:p w14:paraId="6BFB4F2E" w14:textId="77777777" w:rsidR="00DE7742" w:rsidRPr="00D4308A" w:rsidRDefault="006C4E7B" w:rsidP="00D4308A">
            <w:pPr>
              <w:spacing w:after="0"/>
              <w:jc w:val="center"/>
              <w:rPr>
                <w:rFonts w:ascii="Arial" w:hAnsi="Arial" w:cs="Arial"/>
                <w:sz w:val="20"/>
                <w:szCs w:val="20"/>
              </w:rPr>
            </w:pPr>
            <w:r>
              <w:rPr>
                <w:rFonts w:ascii="Arial" w:hAnsi="Arial" w:cs="Arial"/>
                <w:sz w:val="20"/>
                <w:szCs w:val="20"/>
              </w:rPr>
              <w:t>Selling and Distribution</w:t>
            </w:r>
          </w:p>
        </w:tc>
      </w:tr>
      <w:tr w:rsidR="006C4E7B" w14:paraId="3DB5D4EC" w14:textId="77777777" w:rsidTr="00D4308A">
        <w:tc>
          <w:tcPr>
            <w:tcW w:w="7563" w:type="dxa"/>
            <w:vAlign w:val="center"/>
          </w:tcPr>
          <w:p w14:paraId="24734562" w14:textId="77777777" w:rsidR="006C4E7B" w:rsidRDefault="00D2631A" w:rsidP="00D4308A">
            <w:pPr>
              <w:spacing w:after="0"/>
              <w:jc w:val="center"/>
              <w:rPr>
                <w:rFonts w:ascii="Arial" w:hAnsi="Arial" w:cs="Arial"/>
                <w:b/>
                <w:sz w:val="20"/>
                <w:szCs w:val="20"/>
              </w:rPr>
            </w:pPr>
            <w:r>
              <w:rPr>
                <w:rFonts w:ascii="Arial" w:hAnsi="Arial" w:cs="Arial"/>
                <w:b/>
                <w:sz w:val="20"/>
                <w:szCs w:val="20"/>
              </w:rPr>
              <w:t>Depreciation of Delivery Vehicles</w:t>
            </w:r>
          </w:p>
        </w:tc>
        <w:tc>
          <w:tcPr>
            <w:tcW w:w="7563" w:type="dxa"/>
            <w:vAlign w:val="center"/>
          </w:tcPr>
          <w:p w14:paraId="7539992A" w14:textId="77777777" w:rsidR="006C4E7B" w:rsidRDefault="00D2631A" w:rsidP="00D4308A">
            <w:pPr>
              <w:spacing w:after="0"/>
              <w:jc w:val="center"/>
              <w:rPr>
                <w:rFonts w:ascii="Arial" w:hAnsi="Arial" w:cs="Arial"/>
                <w:sz w:val="20"/>
                <w:szCs w:val="20"/>
              </w:rPr>
            </w:pPr>
            <w:r>
              <w:rPr>
                <w:rFonts w:ascii="Arial" w:hAnsi="Arial" w:cs="Arial"/>
                <w:sz w:val="20"/>
                <w:szCs w:val="20"/>
              </w:rPr>
              <w:t>Selling and Distribution</w:t>
            </w:r>
          </w:p>
        </w:tc>
      </w:tr>
      <w:tr w:rsidR="006C4E7B" w14:paraId="1DB6F892" w14:textId="77777777" w:rsidTr="00D4308A">
        <w:tc>
          <w:tcPr>
            <w:tcW w:w="7563" w:type="dxa"/>
            <w:vAlign w:val="center"/>
          </w:tcPr>
          <w:p w14:paraId="03B63489" w14:textId="77777777" w:rsidR="006C4E7B" w:rsidRDefault="00D2631A" w:rsidP="00D4308A">
            <w:pPr>
              <w:spacing w:after="0"/>
              <w:jc w:val="center"/>
              <w:rPr>
                <w:rFonts w:ascii="Arial" w:hAnsi="Arial" w:cs="Arial"/>
                <w:b/>
                <w:sz w:val="20"/>
                <w:szCs w:val="20"/>
              </w:rPr>
            </w:pPr>
            <w:r>
              <w:rPr>
                <w:rFonts w:ascii="Arial" w:hAnsi="Arial" w:cs="Arial"/>
                <w:b/>
                <w:sz w:val="20"/>
                <w:szCs w:val="20"/>
              </w:rPr>
              <w:t>Discount Allowed</w:t>
            </w:r>
          </w:p>
        </w:tc>
        <w:tc>
          <w:tcPr>
            <w:tcW w:w="7563" w:type="dxa"/>
            <w:vAlign w:val="center"/>
          </w:tcPr>
          <w:p w14:paraId="000A143C" w14:textId="77777777" w:rsidR="006C4E7B" w:rsidRDefault="0050298B" w:rsidP="00D4308A">
            <w:pPr>
              <w:spacing w:after="0"/>
              <w:jc w:val="center"/>
              <w:rPr>
                <w:rFonts w:ascii="Arial" w:hAnsi="Arial" w:cs="Arial"/>
                <w:sz w:val="20"/>
                <w:szCs w:val="20"/>
              </w:rPr>
            </w:pPr>
            <w:r>
              <w:rPr>
                <w:rFonts w:ascii="Arial" w:hAnsi="Arial" w:cs="Arial"/>
                <w:sz w:val="20"/>
                <w:szCs w:val="20"/>
              </w:rPr>
              <w:t>Selling and Distribution</w:t>
            </w:r>
          </w:p>
        </w:tc>
      </w:tr>
      <w:tr w:rsidR="006C4E7B" w14:paraId="5E39A75A" w14:textId="77777777" w:rsidTr="00D4308A">
        <w:tc>
          <w:tcPr>
            <w:tcW w:w="7563" w:type="dxa"/>
            <w:vAlign w:val="center"/>
          </w:tcPr>
          <w:p w14:paraId="0F6ACA6A" w14:textId="77777777" w:rsidR="006C4E7B" w:rsidRDefault="00D2631A" w:rsidP="00D4308A">
            <w:pPr>
              <w:spacing w:after="0"/>
              <w:jc w:val="center"/>
              <w:rPr>
                <w:rFonts w:ascii="Arial" w:hAnsi="Arial" w:cs="Arial"/>
                <w:b/>
                <w:sz w:val="20"/>
                <w:szCs w:val="20"/>
              </w:rPr>
            </w:pPr>
            <w:r>
              <w:rPr>
                <w:rFonts w:ascii="Arial" w:hAnsi="Arial" w:cs="Arial"/>
                <w:b/>
                <w:sz w:val="20"/>
                <w:szCs w:val="20"/>
              </w:rPr>
              <w:t>Insurance</w:t>
            </w:r>
          </w:p>
        </w:tc>
        <w:tc>
          <w:tcPr>
            <w:tcW w:w="7563" w:type="dxa"/>
            <w:vAlign w:val="center"/>
          </w:tcPr>
          <w:p w14:paraId="0EE40FAA" w14:textId="77777777" w:rsidR="006C4E7B" w:rsidRDefault="00321F22" w:rsidP="00D4308A">
            <w:pPr>
              <w:spacing w:after="0"/>
              <w:jc w:val="center"/>
              <w:rPr>
                <w:rFonts w:ascii="Arial" w:hAnsi="Arial" w:cs="Arial"/>
                <w:sz w:val="20"/>
                <w:szCs w:val="20"/>
              </w:rPr>
            </w:pPr>
            <w:r>
              <w:rPr>
                <w:rFonts w:ascii="Arial" w:hAnsi="Arial" w:cs="Arial"/>
                <w:sz w:val="20"/>
                <w:szCs w:val="20"/>
              </w:rPr>
              <w:t>General</w:t>
            </w:r>
            <w:r w:rsidR="005E77B3">
              <w:rPr>
                <w:rFonts w:ascii="Arial" w:hAnsi="Arial" w:cs="Arial"/>
                <w:sz w:val="20"/>
                <w:szCs w:val="20"/>
              </w:rPr>
              <w:t xml:space="preserve"> Expense</w:t>
            </w:r>
          </w:p>
        </w:tc>
      </w:tr>
      <w:tr w:rsidR="006C4E7B" w14:paraId="4D420009" w14:textId="77777777" w:rsidTr="00D4308A">
        <w:tc>
          <w:tcPr>
            <w:tcW w:w="7563" w:type="dxa"/>
            <w:vAlign w:val="center"/>
          </w:tcPr>
          <w:p w14:paraId="64D6032E" w14:textId="77777777" w:rsidR="006C4E7B" w:rsidRDefault="00D2631A" w:rsidP="00D4308A">
            <w:pPr>
              <w:spacing w:after="0"/>
              <w:jc w:val="center"/>
              <w:rPr>
                <w:rFonts w:ascii="Arial" w:hAnsi="Arial" w:cs="Arial"/>
                <w:b/>
                <w:sz w:val="20"/>
                <w:szCs w:val="20"/>
              </w:rPr>
            </w:pPr>
            <w:r>
              <w:rPr>
                <w:rFonts w:ascii="Arial" w:hAnsi="Arial" w:cs="Arial"/>
                <w:b/>
                <w:sz w:val="20"/>
                <w:szCs w:val="20"/>
              </w:rPr>
              <w:t>Interest Expense</w:t>
            </w:r>
          </w:p>
        </w:tc>
        <w:tc>
          <w:tcPr>
            <w:tcW w:w="7563" w:type="dxa"/>
            <w:vAlign w:val="center"/>
          </w:tcPr>
          <w:p w14:paraId="0144F39A" w14:textId="77777777" w:rsidR="006C4E7B" w:rsidRDefault="0050298B" w:rsidP="00D4308A">
            <w:pPr>
              <w:spacing w:after="0"/>
              <w:jc w:val="center"/>
              <w:rPr>
                <w:rFonts w:ascii="Arial" w:hAnsi="Arial" w:cs="Arial"/>
                <w:sz w:val="20"/>
                <w:szCs w:val="20"/>
              </w:rPr>
            </w:pPr>
            <w:r>
              <w:rPr>
                <w:rFonts w:ascii="Arial" w:hAnsi="Arial" w:cs="Arial"/>
                <w:sz w:val="20"/>
                <w:szCs w:val="20"/>
              </w:rPr>
              <w:t>Financial Expenses</w:t>
            </w:r>
          </w:p>
        </w:tc>
      </w:tr>
      <w:tr w:rsidR="006C4E7B" w14:paraId="6F3B8924" w14:textId="77777777" w:rsidTr="00D4308A">
        <w:tc>
          <w:tcPr>
            <w:tcW w:w="7563" w:type="dxa"/>
            <w:vAlign w:val="center"/>
          </w:tcPr>
          <w:p w14:paraId="78082FBC" w14:textId="77777777" w:rsidR="006C4E7B" w:rsidRDefault="00D2631A" w:rsidP="00D4308A">
            <w:pPr>
              <w:spacing w:after="0"/>
              <w:jc w:val="center"/>
              <w:rPr>
                <w:rFonts w:ascii="Arial" w:hAnsi="Arial" w:cs="Arial"/>
                <w:b/>
                <w:sz w:val="20"/>
                <w:szCs w:val="20"/>
              </w:rPr>
            </w:pPr>
            <w:r>
              <w:rPr>
                <w:rFonts w:ascii="Arial" w:hAnsi="Arial" w:cs="Arial"/>
                <w:b/>
                <w:sz w:val="20"/>
                <w:szCs w:val="20"/>
              </w:rPr>
              <w:t>Office Wages and Salaries</w:t>
            </w:r>
          </w:p>
        </w:tc>
        <w:tc>
          <w:tcPr>
            <w:tcW w:w="7563" w:type="dxa"/>
            <w:vAlign w:val="center"/>
          </w:tcPr>
          <w:p w14:paraId="6D1C3C20" w14:textId="77777777" w:rsidR="006C4E7B" w:rsidRDefault="00D2631A" w:rsidP="00D4308A">
            <w:pPr>
              <w:spacing w:after="0"/>
              <w:jc w:val="center"/>
              <w:rPr>
                <w:rFonts w:ascii="Arial" w:hAnsi="Arial" w:cs="Arial"/>
                <w:sz w:val="20"/>
                <w:szCs w:val="20"/>
              </w:rPr>
            </w:pPr>
            <w:r>
              <w:rPr>
                <w:rFonts w:ascii="Arial" w:hAnsi="Arial" w:cs="Arial"/>
                <w:sz w:val="20"/>
                <w:szCs w:val="20"/>
              </w:rPr>
              <w:t>Office Expenses</w:t>
            </w:r>
          </w:p>
        </w:tc>
      </w:tr>
      <w:tr w:rsidR="006C4E7B" w14:paraId="0C8CB4C3" w14:textId="77777777" w:rsidTr="00D4308A">
        <w:tc>
          <w:tcPr>
            <w:tcW w:w="7563" w:type="dxa"/>
            <w:vAlign w:val="center"/>
          </w:tcPr>
          <w:p w14:paraId="5A090B1C" w14:textId="77777777" w:rsidR="006C4E7B" w:rsidRDefault="00D2631A" w:rsidP="00D4308A">
            <w:pPr>
              <w:spacing w:after="0"/>
              <w:jc w:val="center"/>
              <w:rPr>
                <w:rFonts w:ascii="Arial" w:hAnsi="Arial" w:cs="Arial"/>
                <w:b/>
                <w:sz w:val="20"/>
                <w:szCs w:val="20"/>
              </w:rPr>
            </w:pPr>
            <w:r>
              <w:rPr>
                <w:rFonts w:ascii="Arial" w:hAnsi="Arial" w:cs="Arial"/>
                <w:b/>
                <w:sz w:val="20"/>
                <w:szCs w:val="20"/>
              </w:rPr>
              <w:t>Postage and Stationery</w:t>
            </w:r>
          </w:p>
        </w:tc>
        <w:tc>
          <w:tcPr>
            <w:tcW w:w="7563" w:type="dxa"/>
            <w:vAlign w:val="center"/>
          </w:tcPr>
          <w:p w14:paraId="27FC13B4" w14:textId="77777777" w:rsidR="006C4E7B" w:rsidRDefault="00D2631A" w:rsidP="00D4308A">
            <w:pPr>
              <w:spacing w:after="0"/>
              <w:jc w:val="center"/>
              <w:rPr>
                <w:rFonts w:ascii="Arial" w:hAnsi="Arial" w:cs="Arial"/>
                <w:sz w:val="20"/>
                <w:szCs w:val="20"/>
              </w:rPr>
            </w:pPr>
            <w:r>
              <w:rPr>
                <w:rFonts w:ascii="Arial" w:hAnsi="Arial" w:cs="Arial"/>
                <w:sz w:val="20"/>
                <w:szCs w:val="20"/>
              </w:rPr>
              <w:t>General Expenses</w:t>
            </w:r>
          </w:p>
        </w:tc>
      </w:tr>
      <w:tr w:rsidR="006C4E7B" w14:paraId="584917F3" w14:textId="77777777" w:rsidTr="00D4308A">
        <w:tc>
          <w:tcPr>
            <w:tcW w:w="7563" w:type="dxa"/>
            <w:vAlign w:val="center"/>
          </w:tcPr>
          <w:p w14:paraId="0CFF648D" w14:textId="77777777" w:rsidR="006C4E7B" w:rsidRDefault="00D2631A" w:rsidP="00D4308A">
            <w:pPr>
              <w:spacing w:after="0"/>
              <w:jc w:val="center"/>
              <w:rPr>
                <w:rFonts w:ascii="Arial" w:hAnsi="Arial" w:cs="Arial"/>
                <w:b/>
                <w:sz w:val="20"/>
                <w:szCs w:val="20"/>
              </w:rPr>
            </w:pPr>
            <w:r>
              <w:rPr>
                <w:rFonts w:ascii="Arial" w:hAnsi="Arial" w:cs="Arial"/>
                <w:b/>
                <w:sz w:val="20"/>
                <w:szCs w:val="20"/>
              </w:rPr>
              <w:t>Rent</w:t>
            </w:r>
          </w:p>
        </w:tc>
        <w:tc>
          <w:tcPr>
            <w:tcW w:w="7563" w:type="dxa"/>
            <w:vAlign w:val="center"/>
          </w:tcPr>
          <w:p w14:paraId="3CC1222E" w14:textId="77777777" w:rsidR="006C4E7B" w:rsidRDefault="00321F22" w:rsidP="00321F22">
            <w:pPr>
              <w:spacing w:after="0"/>
              <w:jc w:val="center"/>
              <w:rPr>
                <w:rFonts w:ascii="Arial" w:hAnsi="Arial" w:cs="Arial"/>
                <w:sz w:val="20"/>
                <w:szCs w:val="20"/>
              </w:rPr>
            </w:pPr>
            <w:r>
              <w:rPr>
                <w:rFonts w:ascii="Arial" w:hAnsi="Arial" w:cs="Arial"/>
                <w:sz w:val="20"/>
                <w:szCs w:val="20"/>
              </w:rPr>
              <w:t>General</w:t>
            </w:r>
            <w:r w:rsidR="00D2631A">
              <w:rPr>
                <w:rFonts w:ascii="Arial" w:hAnsi="Arial" w:cs="Arial"/>
                <w:sz w:val="20"/>
                <w:szCs w:val="20"/>
              </w:rPr>
              <w:t xml:space="preserve"> Expenses</w:t>
            </w:r>
          </w:p>
        </w:tc>
      </w:tr>
      <w:tr w:rsidR="00D2631A" w14:paraId="689D5CBB" w14:textId="77777777" w:rsidTr="00D4308A">
        <w:tc>
          <w:tcPr>
            <w:tcW w:w="7563" w:type="dxa"/>
            <w:vAlign w:val="center"/>
          </w:tcPr>
          <w:p w14:paraId="0728ABEF" w14:textId="77777777" w:rsidR="00D2631A" w:rsidRDefault="00D2631A" w:rsidP="00D4308A">
            <w:pPr>
              <w:spacing w:after="0"/>
              <w:jc w:val="center"/>
              <w:rPr>
                <w:rFonts w:ascii="Arial" w:hAnsi="Arial" w:cs="Arial"/>
                <w:b/>
                <w:sz w:val="20"/>
                <w:szCs w:val="20"/>
              </w:rPr>
            </w:pPr>
            <w:r>
              <w:rPr>
                <w:rFonts w:ascii="Arial" w:hAnsi="Arial" w:cs="Arial"/>
                <w:b/>
                <w:sz w:val="20"/>
                <w:szCs w:val="20"/>
              </w:rPr>
              <w:t>Sales Commissions</w:t>
            </w:r>
          </w:p>
        </w:tc>
        <w:tc>
          <w:tcPr>
            <w:tcW w:w="7563" w:type="dxa"/>
            <w:vAlign w:val="center"/>
          </w:tcPr>
          <w:p w14:paraId="3E589D75" w14:textId="77777777" w:rsidR="00D2631A" w:rsidRDefault="00D2631A" w:rsidP="00D4308A">
            <w:pPr>
              <w:spacing w:after="0"/>
              <w:jc w:val="center"/>
              <w:rPr>
                <w:rFonts w:ascii="Arial" w:hAnsi="Arial" w:cs="Arial"/>
                <w:sz w:val="20"/>
                <w:szCs w:val="20"/>
              </w:rPr>
            </w:pPr>
            <w:r>
              <w:rPr>
                <w:rFonts w:ascii="Arial" w:hAnsi="Arial" w:cs="Arial"/>
                <w:sz w:val="20"/>
                <w:szCs w:val="20"/>
              </w:rPr>
              <w:t>Selling and Distribution</w:t>
            </w:r>
          </w:p>
        </w:tc>
      </w:tr>
      <w:tr w:rsidR="00D2631A" w14:paraId="7383FCED" w14:textId="77777777" w:rsidTr="00D4308A">
        <w:tc>
          <w:tcPr>
            <w:tcW w:w="7563" w:type="dxa"/>
            <w:vAlign w:val="center"/>
          </w:tcPr>
          <w:p w14:paraId="77FB59DB" w14:textId="77777777" w:rsidR="00D2631A" w:rsidRDefault="00D2631A" w:rsidP="00D4308A">
            <w:pPr>
              <w:spacing w:after="0"/>
              <w:jc w:val="center"/>
              <w:rPr>
                <w:rFonts w:ascii="Arial" w:hAnsi="Arial" w:cs="Arial"/>
                <w:b/>
                <w:sz w:val="20"/>
                <w:szCs w:val="20"/>
              </w:rPr>
            </w:pPr>
            <w:r>
              <w:rPr>
                <w:rFonts w:ascii="Arial" w:hAnsi="Arial" w:cs="Arial"/>
                <w:b/>
                <w:sz w:val="20"/>
                <w:szCs w:val="20"/>
              </w:rPr>
              <w:t>Sales Salaries</w:t>
            </w:r>
          </w:p>
        </w:tc>
        <w:tc>
          <w:tcPr>
            <w:tcW w:w="7563" w:type="dxa"/>
            <w:vAlign w:val="center"/>
          </w:tcPr>
          <w:p w14:paraId="00B3244B" w14:textId="77777777" w:rsidR="00D2631A" w:rsidRDefault="00D2631A" w:rsidP="00D4308A">
            <w:pPr>
              <w:spacing w:after="0"/>
              <w:jc w:val="center"/>
              <w:rPr>
                <w:rFonts w:ascii="Arial" w:hAnsi="Arial" w:cs="Arial"/>
                <w:sz w:val="20"/>
                <w:szCs w:val="20"/>
              </w:rPr>
            </w:pPr>
            <w:r>
              <w:rPr>
                <w:rFonts w:ascii="Arial" w:hAnsi="Arial" w:cs="Arial"/>
                <w:sz w:val="20"/>
                <w:szCs w:val="20"/>
              </w:rPr>
              <w:t>Selling and Distribution</w:t>
            </w:r>
          </w:p>
        </w:tc>
      </w:tr>
      <w:tr w:rsidR="00D2631A" w14:paraId="76A6F235" w14:textId="77777777" w:rsidTr="00D4308A">
        <w:tc>
          <w:tcPr>
            <w:tcW w:w="7563" w:type="dxa"/>
            <w:vAlign w:val="center"/>
          </w:tcPr>
          <w:p w14:paraId="298B0C55" w14:textId="77777777" w:rsidR="00D2631A" w:rsidRDefault="00D2631A" w:rsidP="00D4308A">
            <w:pPr>
              <w:spacing w:after="0"/>
              <w:jc w:val="center"/>
              <w:rPr>
                <w:rFonts w:ascii="Arial" w:hAnsi="Arial" w:cs="Arial"/>
                <w:b/>
                <w:sz w:val="20"/>
                <w:szCs w:val="20"/>
              </w:rPr>
            </w:pPr>
            <w:r>
              <w:rPr>
                <w:rFonts w:ascii="Arial" w:hAnsi="Arial" w:cs="Arial"/>
                <w:b/>
                <w:sz w:val="20"/>
                <w:szCs w:val="20"/>
              </w:rPr>
              <w:t>Telephone and Internet Connections</w:t>
            </w:r>
          </w:p>
        </w:tc>
        <w:tc>
          <w:tcPr>
            <w:tcW w:w="7563" w:type="dxa"/>
            <w:vAlign w:val="center"/>
          </w:tcPr>
          <w:p w14:paraId="5664DE09" w14:textId="77777777" w:rsidR="00D2631A" w:rsidRDefault="00321F22" w:rsidP="00D4308A">
            <w:pPr>
              <w:spacing w:after="0"/>
              <w:jc w:val="center"/>
              <w:rPr>
                <w:rFonts w:ascii="Arial" w:hAnsi="Arial" w:cs="Arial"/>
                <w:sz w:val="20"/>
                <w:szCs w:val="20"/>
              </w:rPr>
            </w:pPr>
            <w:r>
              <w:rPr>
                <w:rFonts w:ascii="Arial" w:hAnsi="Arial" w:cs="Arial"/>
                <w:sz w:val="20"/>
                <w:szCs w:val="20"/>
              </w:rPr>
              <w:t>General</w:t>
            </w:r>
            <w:r w:rsidR="0050298B">
              <w:rPr>
                <w:rFonts w:ascii="Arial" w:hAnsi="Arial" w:cs="Arial"/>
                <w:sz w:val="20"/>
                <w:szCs w:val="20"/>
              </w:rPr>
              <w:t xml:space="preserve"> Expenses</w:t>
            </w:r>
          </w:p>
        </w:tc>
      </w:tr>
    </w:tbl>
    <w:p w14:paraId="7DA6CD84" w14:textId="26C0ED8C" w:rsidR="00DE7742" w:rsidRDefault="00DE7742" w:rsidP="00B37600">
      <w:pPr>
        <w:spacing w:after="0"/>
        <w:jc w:val="both"/>
        <w:rPr>
          <w:rFonts w:ascii="Arial" w:hAnsi="Arial" w:cs="Arial"/>
          <w:b/>
          <w:sz w:val="20"/>
          <w:szCs w:val="20"/>
        </w:rPr>
      </w:pPr>
    </w:p>
    <w:p w14:paraId="30E3FA54" w14:textId="77777777" w:rsidR="00B44561" w:rsidRDefault="00B44561" w:rsidP="009B5790">
      <w:pPr>
        <w:spacing w:after="0"/>
        <w:jc w:val="center"/>
        <w:rPr>
          <w:rFonts w:ascii="Arial" w:hAnsi="Arial" w:cs="Arial"/>
          <w:b/>
          <w:sz w:val="20"/>
          <w:szCs w:val="20"/>
        </w:rPr>
      </w:pPr>
    </w:p>
    <w:p w14:paraId="6FA6AFF7" w14:textId="77777777" w:rsidR="00B44561" w:rsidRDefault="00B44561" w:rsidP="009B5790">
      <w:pPr>
        <w:spacing w:after="0"/>
        <w:jc w:val="center"/>
        <w:rPr>
          <w:rFonts w:ascii="Arial" w:hAnsi="Arial" w:cs="Arial"/>
          <w:b/>
          <w:sz w:val="20"/>
          <w:szCs w:val="20"/>
        </w:rPr>
      </w:pPr>
    </w:p>
    <w:p w14:paraId="308D1B45" w14:textId="77777777" w:rsidR="00B44561" w:rsidRDefault="00B44561" w:rsidP="009B5790">
      <w:pPr>
        <w:spacing w:after="0"/>
        <w:jc w:val="center"/>
        <w:rPr>
          <w:rFonts w:ascii="Arial" w:hAnsi="Arial" w:cs="Arial"/>
          <w:b/>
          <w:sz w:val="20"/>
          <w:szCs w:val="20"/>
        </w:rPr>
      </w:pPr>
    </w:p>
    <w:p w14:paraId="50000C4B" w14:textId="77777777" w:rsidR="00B44561" w:rsidRDefault="00B44561" w:rsidP="009B5790">
      <w:pPr>
        <w:spacing w:after="0"/>
        <w:jc w:val="center"/>
        <w:rPr>
          <w:rFonts w:ascii="Arial" w:hAnsi="Arial" w:cs="Arial"/>
          <w:b/>
          <w:sz w:val="20"/>
          <w:szCs w:val="20"/>
        </w:rPr>
      </w:pPr>
    </w:p>
    <w:p w14:paraId="56C61AA2" w14:textId="77777777" w:rsidR="00B44561" w:rsidRDefault="00B44561" w:rsidP="009B5790">
      <w:pPr>
        <w:spacing w:after="0"/>
        <w:jc w:val="center"/>
        <w:rPr>
          <w:rFonts w:ascii="Arial" w:hAnsi="Arial" w:cs="Arial"/>
          <w:b/>
          <w:sz w:val="20"/>
          <w:szCs w:val="20"/>
        </w:rPr>
      </w:pPr>
    </w:p>
    <w:p w14:paraId="43907CEE" w14:textId="77777777" w:rsidR="00B44561" w:rsidRDefault="00B44561" w:rsidP="009B5790">
      <w:pPr>
        <w:spacing w:after="0"/>
        <w:jc w:val="center"/>
        <w:rPr>
          <w:rFonts w:ascii="Arial" w:hAnsi="Arial" w:cs="Arial"/>
          <w:b/>
          <w:sz w:val="20"/>
          <w:szCs w:val="20"/>
        </w:rPr>
      </w:pPr>
    </w:p>
    <w:p w14:paraId="6A2598F6" w14:textId="77777777" w:rsidR="00B44561" w:rsidRDefault="00B44561" w:rsidP="009B5790">
      <w:pPr>
        <w:spacing w:after="0"/>
        <w:jc w:val="center"/>
        <w:rPr>
          <w:rFonts w:ascii="Arial" w:hAnsi="Arial" w:cs="Arial"/>
          <w:b/>
          <w:sz w:val="20"/>
          <w:szCs w:val="20"/>
        </w:rPr>
      </w:pPr>
    </w:p>
    <w:p w14:paraId="6417F038" w14:textId="77777777" w:rsidR="00B44561" w:rsidRDefault="00B44561" w:rsidP="009B5790">
      <w:pPr>
        <w:spacing w:after="0"/>
        <w:jc w:val="center"/>
        <w:rPr>
          <w:rFonts w:ascii="Arial" w:hAnsi="Arial" w:cs="Arial"/>
          <w:b/>
          <w:sz w:val="20"/>
          <w:szCs w:val="20"/>
        </w:rPr>
      </w:pPr>
    </w:p>
    <w:p w14:paraId="6C7C2CED" w14:textId="77777777" w:rsidR="00B44561" w:rsidRDefault="00B44561" w:rsidP="009B5790">
      <w:pPr>
        <w:spacing w:after="0"/>
        <w:jc w:val="center"/>
        <w:rPr>
          <w:rFonts w:ascii="Arial" w:hAnsi="Arial" w:cs="Arial"/>
          <w:b/>
          <w:sz w:val="20"/>
          <w:szCs w:val="20"/>
        </w:rPr>
      </w:pPr>
    </w:p>
    <w:p w14:paraId="586E33CB" w14:textId="77777777" w:rsidR="00B44561" w:rsidRDefault="00B44561" w:rsidP="009B5790">
      <w:pPr>
        <w:spacing w:after="0"/>
        <w:jc w:val="center"/>
        <w:rPr>
          <w:rFonts w:ascii="Arial" w:hAnsi="Arial" w:cs="Arial"/>
          <w:b/>
          <w:sz w:val="20"/>
          <w:szCs w:val="20"/>
        </w:rPr>
      </w:pPr>
    </w:p>
    <w:p w14:paraId="3C82F0F5" w14:textId="77777777" w:rsidR="00B44561" w:rsidRDefault="00B44561" w:rsidP="009B5790">
      <w:pPr>
        <w:spacing w:after="0"/>
        <w:jc w:val="center"/>
        <w:rPr>
          <w:rFonts w:ascii="Arial" w:hAnsi="Arial" w:cs="Arial"/>
          <w:b/>
          <w:sz w:val="20"/>
          <w:szCs w:val="20"/>
        </w:rPr>
      </w:pPr>
    </w:p>
    <w:p w14:paraId="173C1CBF" w14:textId="77777777" w:rsidR="00B44561" w:rsidRDefault="00B44561" w:rsidP="009B5790">
      <w:pPr>
        <w:spacing w:after="0"/>
        <w:jc w:val="center"/>
        <w:rPr>
          <w:rFonts w:ascii="Arial" w:hAnsi="Arial" w:cs="Arial"/>
          <w:b/>
          <w:sz w:val="20"/>
          <w:szCs w:val="20"/>
        </w:rPr>
      </w:pPr>
    </w:p>
    <w:p w14:paraId="5E7E0430" w14:textId="77777777" w:rsidR="00B44561" w:rsidRDefault="00B44561" w:rsidP="009B5790">
      <w:pPr>
        <w:spacing w:after="0"/>
        <w:jc w:val="center"/>
        <w:rPr>
          <w:rFonts w:ascii="Arial" w:hAnsi="Arial" w:cs="Arial"/>
          <w:b/>
          <w:sz w:val="20"/>
          <w:szCs w:val="20"/>
        </w:rPr>
      </w:pPr>
    </w:p>
    <w:p w14:paraId="5265DB6A" w14:textId="353C1F00" w:rsidR="009B5790" w:rsidRDefault="009B5790" w:rsidP="009B5790">
      <w:pPr>
        <w:spacing w:after="0"/>
        <w:jc w:val="center"/>
        <w:rPr>
          <w:rFonts w:ascii="Arial" w:hAnsi="Arial" w:cs="Arial"/>
          <w:b/>
          <w:sz w:val="20"/>
          <w:szCs w:val="20"/>
        </w:rPr>
      </w:pPr>
      <w:r>
        <w:rPr>
          <w:rFonts w:ascii="Arial" w:hAnsi="Arial" w:cs="Arial"/>
          <w:b/>
          <w:sz w:val="20"/>
          <w:szCs w:val="20"/>
        </w:rPr>
        <w:lastRenderedPageBreak/>
        <w:t>Question 1.2</w:t>
      </w:r>
    </w:p>
    <w:p w14:paraId="43D0FE54" w14:textId="77777777" w:rsidR="009B5790" w:rsidRPr="00B37600" w:rsidRDefault="009B5790" w:rsidP="009B5790">
      <w:pPr>
        <w:spacing w:after="0"/>
        <w:jc w:val="center"/>
        <w:rPr>
          <w:rFonts w:ascii="Arial" w:hAnsi="Arial" w:cs="Arial"/>
          <w:b/>
          <w:sz w:val="20"/>
          <w:szCs w:val="20"/>
        </w:rPr>
      </w:pPr>
    </w:p>
    <w:tbl>
      <w:tblPr>
        <w:tblStyle w:val="TableGrid"/>
        <w:tblW w:w="15168" w:type="dxa"/>
        <w:tblInd w:w="-5" w:type="dxa"/>
        <w:tblLook w:val="04A0" w:firstRow="1" w:lastRow="0" w:firstColumn="1" w:lastColumn="0" w:noHBand="0" w:noVBand="1"/>
      </w:tblPr>
      <w:tblGrid>
        <w:gridCol w:w="7797"/>
        <w:gridCol w:w="2409"/>
        <w:gridCol w:w="2552"/>
        <w:gridCol w:w="2410"/>
      </w:tblGrid>
      <w:tr w:rsidR="00B37600" w:rsidRPr="00B37600" w14:paraId="2E64E159" w14:textId="77777777" w:rsidTr="009B5790">
        <w:tc>
          <w:tcPr>
            <w:tcW w:w="15168" w:type="dxa"/>
            <w:gridSpan w:val="4"/>
          </w:tcPr>
          <w:p w14:paraId="643DB565"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Bean and Counter</w:t>
            </w:r>
          </w:p>
        </w:tc>
      </w:tr>
      <w:tr w:rsidR="00B37600" w:rsidRPr="00B37600" w14:paraId="1ACC7C65" w14:textId="77777777" w:rsidTr="009B5790">
        <w:tc>
          <w:tcPr>
            <w:tcW w:w="15168" w:type="dxa"/>
            <w:gridSpan w:val="4"/>
          </w:tcPr>
          <w:p w14:paraId="6F25DE42"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Income Statement</w:t>
            </w:r>
          </w:p>
        </w:tc>
      </w:tr>
      <w:tr w:rsidR="00B37600" w:rsidRPr="00B37600" w14:paraId="1E29C4FB" w14:textId="77777777" w:rsidTr="009B5790">
        <w:tc>
          <w:tcPr>
            <w:tcW w:w="15168" w:type="dxa"/>
            <w:gridSpan w:val="4"/>
          </w:tcPr>
          <w:p w14:paraId="31CCF041"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for the year ended 30 June 2010</w:t>
            </w:r>
          </w:p>
        </w:tc>
      </w:tr>
      <w:tr w:rsidR="00B37600" w:rsidRPr="00B37600" w14:paraId="282C2BA2" w14:textId="77777777" w:rsidTr="009B5790">
        <w:tc>
          <w:tcPr>
            <w:tcW w:w="7797" w:type="dxa"/>
          </w:tcPr>
          <w:p w14:paraId="4376A315" w14:textId="77777777" w:rsidR="00B37600" w:rsidRPr="00B37600" w:rsidRDefault="00B37600" w:rsidP="00B37600">
            <w:pPr>
              <w:spacing w:after="0"/>
              <w:rPr>
                <w:rFonts w:ascii="Arial" w:hAnsi="Arial" w:cs="Arial"/>
                <w:sz w:val="20"/>
                <w:szCs w:val="20"/>
              </w:rPr>
            </w:pPr>
          </w:p>
        </w:tc>
        <w:tc>
          <w:tcPr>
            <w:tcW w:w="2409" w:type="dxa"/>
          </w:tcPr>
          <w:p w14:paraId="395B2490"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w:t>
            </w:r>
          </w:p>
        </w:tc>
        <w:tc>
          <w:tcPr>
            <w:tcW w:w="2552" w:type="dxa"/>
          </w:tcPr>
          <w:p w14:paraId="78966A2C"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w:t>
            </w:r>
          </w:p>
        </w:tc>
        <w:tc>
          <w:tcPr>
            <w:tcW w:w="2410" w:type="dxa"/>
          </w:tcPr>
          <w:p w14:paraId="3D740D39"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w:t>
            </w:r>
          </w:p>
        </w:tc>
      </w:tr>
      <w:tr w:rsidR="00B37600" w:rsidRPr="00B37600" w14:paraId="4027421A" w14:textId="77777777" w:rsidTr="009B5790">
        <w:tc>
          <w:tcPr>
            <w:tcW w:w="7797" w:type="dxa"/>
          </w:tcPr>
          <w:p w14:paraId="4192BD38" w14:textId="77777777" w:rsidR="00B37600" w:rsidRPr="00B37600" w:rsidRDefault="00B37600" w:rsidP="00B37600">
            <w:pPr>
              <w:spacing w:after="0"/>
              <w:rPr>
                <w:rFonts w:ascii="Arial" w:hAnsi="Arial" w:cs="Arial"/>
                <w:b/>
                <w:sz w:val="20"/>
                <w:szCs w:val="20"/>
              </w:rPr>
            </w:pPr>
            <w:r w:rsidRPr="00B37600">
              <w:rPr>
                <w:rFonts w:ascii="Arial" w:hAnsi="Arial" w:cs="Arial"/>
                <w:b/>
                <w:sz w:val="20"/>
                <w:szCs w:val="20"/>
              </w:rPr>
              <w:t>Income</w:t>
            </w:r>
          </w:p>
        </w:tc>
        <w:tc>
          <w:tcPr>
            <w:tcW w:w="2409" w:type="dxa"/>
          </w:tcPr>
          <w:p w14:paraId="3571DF3E" w14:textId="77777777" w:rsidR="00B37600" w:rsidRPr="00B37600" w:rsidRDefault="00B37600" w:rsidP="00B37600">
            <w:pPr>
              <w:spacing w:after="0"/>
              <w:jc w:val="right"/>
              <w:rPr>
                <w:rFonts w:ascii="Arial" w:hAnsi="Arial" w:cs="Arial"/>
                <w:sz w:val="20"/>
                <w:szCs w:val="20"/>
              </w:rPr>
            </w:pPr>
          </w:p>
        </w:tc>
        <w:tc>
          <w:tcPr>
            <w:tcW w:w="2552" w:type="dxa"/>
          </w:tcPr>
          <w:p w14:paraId="6C8E1574" w14:textId="77777777" w:rsidR="00B37600" w:rsidRPr="00B37600" w:rsidRDefault="00B37600" w:rsidP="00B37600">
            <w:pPr>
              <w:spacing w:after="0"/>
              <w:jc w:val="right"/>
              <w:rPr>
                <w:rFonts w:ascii="Arial" w:hAnsi="Arial" w:cs="Arial"/>
                <w:sz w:val="20"/>
                <w:szCs w:val="20"/>
              </w:rPr>
            </w:pPr>
          </w:p>
        </w:tc>
        <w:tc>
          <w:tcPr>
            <w:tcW w:w="2410" w:type="dxa"/>
          </w:tcPr>
          <w:p w14:paraId="21D9EB5E" w14:textId="77777777" w:rsidR="00B37600" w:rsidRPr="00B37600" w:rsidRDefault="00B37600" w:rsidP="00B37600">
            <w:pPr>
              <w:spacing w:after="0"/>
              <w:jc w:val="right"/>
              <w:rPr>
                <w:rFonts w:ascii="Arial" w:hAnsi="Arial" w:cs="Arial"/>
                <w:sz w:val="20"/>
                <w:szCs w:val="20"/>
              </w:rPr>
            </w:pPr>
          </w:p>
        </w:tc>
      </w:tr>
      <w:tr w:rsidR="00B37600" w:rsidRPr="00B37600" w14:paraId="68030450" w14:textId="77777777" w:rsidTr="009B5790">
        <w:tc>
          <w:tcPr>
            <w:tcW w:w="7797" w:type="dxa"/>
          </w:tcPr>
          <w:p w14:paraId="3D1FA7D4" w14:textId="77777777" w:rsidR="00B37600" w:rsidRPr="00B37600" w:rsidRDefault="00B37600" w:rsidP="00B37600">
            <w:pPr>
              <w:spacing w:after="0"/>
              <w:rPr>
                <w:rFonts w:ascii="Arial" w:hAnsi="Arial" w:cs="Arial"/>
                <w:sz w:val="20"/>
                <w:szCs w:val="20"/>
              </w:rPr>
            </w:pPr>
            <w:r w:rsidRPr="00B37600">
              <w:rPr>
                <w:rFonts w:ascii="Arial" w:hAnsi="Arial" w:cs="Arial"/>
                <w:sz w:val="20"/>
                <w:szCs w:val="20"/>
              </w:rPr>
              <w:t>Fees</w:t>
            </w:r>
          </w:p>
        </w:tc>
        <w:tc>
          <w:tcPr>
            <w:tcW w:w="2409" w:type="dxa"/>
          </w:tcPr>
          <w:p w14:paraId="02763554" w14:textId="77777777" w:rsidR="00B37600" w:rsidRPr="00B37600" w:rsidRDefault="00B37600" w:rsidP="00B37600">
            <w:pPr>
              <w:spacing w:after="0"/>
              <w:jc w:val="right"/>
              <w:rPr>
                <w:rFonts w:ascii="Arial" w:hAnsi="Arial" w:cs="Arial"/>
                <w:sz w:val="20"/>
                <w:szCs w:val="20"/>
              </w:rPr>
            </w:pPr>
          </w:p>
        </w:tc>
        <w:tc>
          <w:tcPr>
            <w:tcW w:w="2552" w:type="dxa"/>
            <w:tcBorders>
              <w:bottom w:val="single" w:sz="6" w:space="0" w:color="auto"/>
            </w:tcBorders>
          </w:tcPr>
          <w:p w14:paraId="0BE88BAB"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967 000</w:t>
            </w:r>
          </w:p>
        </w:tc>
        <w:tc>
          <w:tcPr>
            <w:tcW w:w="2410" w:type="dxa"/>
            <w:tcBorders>
              <w:bottom w:val="single" w:sz="6" w:space="0" w:color="auto"/>
            </w:tcBorders>
          </w:tcPr>
          <w:p w14:paraId="7342E2C8" w14:textId="77777777" w:rsidR="00B37600" w:rsidRPr="00B37600" w:rsidRDefault="00B37600" w:rsidP="00B37600">
            <w:pPr>
              <w:spacing w:after="0"/>
              <w:jc w:val="right"/>
              <w:rPr>
                <w:rFonts w:ascii="Arial" w:hAnsi="Arial" w:cs="Arial"/>
                <w:sz w:val="20"/>
                <w:szCs w:val="20"/>
              </w:rPr>
            </w:pPr>
          </w:p>
        </w:tc>
      </w:tr>
      <w:tr w:rsidR="00B37600" w:rsidRPr="00B37600" w14:paraId="752F0511" w14:textId="77777777" w:rsidTr="009B5790">
        <w:tc>
          <w:tcPr>
            <w:tcW w:w="7797" w:type="dxa"/>
          </w:tcPr>
          <w:p w14:paraId="56C950BF" w14:textId="77777777" w:rsidR="00B37600" w:rsidRPr="00B37600" w:rsidRDefault="00B37600" w:rsidP="00B37600">
            <w:pPr>
              <w:spacing w:after="0"/>
              <w:rPr>
                <w:rFonts w:ascii="Arial" w:hAnsi="Arial" w:cs="Arial"/>
                <w:sz w:val="20"/>
                <w:szCs w:val="20"/>
              </w:rPr>
            </w:pPr>
            <w:r w:rsidRPr="00B37600">
              <w:rPr>
                <w:rFonts w:ascii="Arial" w:hAnsi="Arial" w:cs="Arial"/>
                <w:sz w:val="20"/>
                <w:szCs w:val="20"/>
              </w:rPr>
              <w:t>Interest Revenue</w:t>
            </w:r>
          </w:p>
        </w:tc>
        <w:tc>
          <w:tcPr>
            <w:tcW w:w="2409" w:type="dxa"/>
          </w:tcPr>
          <w:p w14:paraId="042B8782" w14:textId="77777777" w:rsidR="00B37600" w:rsidRPr="00B37600" w:rsidRDefault="00B37600" w:rsidP="00B37600">
            <w:pPr>
              <w:spacing w:after="0"/>
              <w:jc w:val="right"/>
              <w:rPr>
                <w:rFonts w:ascii="Arial" w:hAnsi="Arial" w:cs="Arial"/>
                <w:sz w:val="20"/>
                <w:szCs w:val="20"/>
              </w:rPr>
            </w:pPr>
          </w:p>
        </w:tc>
        <w:tc>
          <w:tcPr>
            <w:tcW w:w="2552" w:type="dxa"/>
            <w:tcBorders>
              <w:top w:val="single" w:sz="6" w:space="0" w:color="auto"/>
              <w:bottom w:val="single" w:sz="18" w:space="0" w:color="auto"/>
              <w:right w:val="single" w:sz="8" w:space="0" w:color="auto"/>
            </w:tcBorders>
          </w:tcPr>
          <w:p w14:paraId="14FA2AB8"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2 500</w:t>
            </w:r>
          </w:p>
        </w:tc>
        <w:tc>
          <w:tcPr>
            <w:tcW w:w="2410" w:type="dxa"/>
            <w:tcBorders>
              <w:top w:val="single" w:sz="6" w:space="0" w:color="auto"/>
              <w:left w:val="single" w:sz="8" w:space="0" w:color="auto"/>
              <w:bottom w:val="single" w:sz="18" w:space="0" w:color="auto"/>
              <w:right w:val="single" w:sz="8" w:space="0" w:color="auto"/>
            </w:tcBorders>
          </w:tcPr>
          <w:p w14:paraId="5C4599ED" w14:textId="77777777" w:rsidR="00B37600" w:rsidRPr="00B37600" w:rsidRDefault="00B37600" w:rsidP="00B37600">
            <w:pPr>
              <w:spacing w:after="0"/>
              <w:ind w:right="-6038"/>
              <w:jc w:val="right"/>
              <w:rPr>
                <w:rFonts w:ascii="Arial" w:hAnsi="Arial" w:cs="Arial"/>
                <w:sz w:val="20"/>
                <w:szCs w:val="20"/>
              </w:rPr>
            </w:pPr>
          </w:p>
        </w:tc>
      </w:tr>
      <w:tr w:rsidR="00B37600" w:rsidRPr="00B37600" w14:paraId="54065C8D" w14:textId="77777777" w:rsidTr="009B5790">
        <w:tc>
          <w:tcPr>
            <w:tcW w:w="7797" w:type="dxa"/>
          </w:tcPr>
          <w:p w14:paraId="27E25390" w14:textId="77777777" w:rsidR="00B37600" w:rsidRPr="00B37600" w:rsidRDefault="00B37600" w:rsidP="00B37600">
            <w:pPr>
              <w:spacing w:after="0"/>
              <w:rPr>
                <w:rFonts w:ascii="Arial" w:hAnsi="Arial" w:cs="Arial"/>
                <w:sz w:val="20"/>
                <w:szCs w:val="20"/>
              </w:rPr>
            </w:pPr>
          </w:p>
        </w:tc>
        <w:tc>
          <w:tcPr>
            <w:tcW w:w="2409" w:type="dxa"/>
          </w:tcPr>
          <w:p w14:paraId="30AC94DA" w14:textId="77777777" w:rsidR="00B37600" w:rsidRPr="00B37600" w:rsidRDefault="00B37600" w:rsidP="00B37600">
            <w:pPr>
              <w:spacing w:after="0"/>
              <w:jc w:val="right"/>
              <w:rPr>
                <w:rFonts w:ascii="Arial" w:hAnsi="Arial" w:cs="Arial"/>
                <w:sz w:val="20"/>
                <w:szCs w:val="20"/>
              </w:rPr>
            </w:pPr>
          </w:p>
        </w:tc>
        <w:tc>
          <w:tcPr>
            <w:tcW w:w="2552" w:type="dxa"/>
            <w:tcBorders>
              <w:top w:val="single" w:sz="18" w:space="0" w:color="auto"/>
            </w:tcBorders>
          </w:tcPr>
          <w:p w14:paraId="67D74B5B" w14:textId="77777777" w:rsidR="00B37600" w:rsidRPr="00B37600" w:rsidRDefault="00B37600" w:rsidP="00B37600">
            <w:pPr>
              <w:spacing w:after="0"/>
              <w:jc w:val="right"/>
              <w:rPr>
                <w:rFonts w:ascii="Arial" w:hAnsi="Arial" w:cs="Arial"/>
                <w:sz w:val="20"/>
                <w:szCs w:val="20"/>
              </w:rPr>
            </w:pPr>
          </w:p>
        </w:tc>
        <w:tc>
          <w:tcPr>
            <w:tcW w:w="2410" w:type="dxa"/>
            <w:tcBorders>
              <w:top w:val="single" w:sz="18" w:space="0" w:color="auto"/>
            </w:tcBorders>
          </w:tcPr>
          <w:p w14:paraId="4972CBEF"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969 500</w:t>
            </w:r>
          </w:p>
        </w:tc>
      </w:tr>
      <w:tr w:rsidR="00B37600" w:rsidRPr="00B37600" w14:paraId="785B18CE" w14:textId="77777777" w:rsidTr="009B5790">
        <w:tc>
          <w:tcPr>
            <w:tcW w:w="7797" w:type="dxa"/>
          </w:tcPr>
          <w:p w14:paraId="4ACD4870" w14:textId="77777777" w:rsidR="00B37600" w:rsidRPr="00B37600" w:rsidRDefault="00B37600" w:rsidP="00B37600">
            <w:pPr>
              <w:spacing w:after="0"/>
              <w:rPr>
                <w:rFonts w:ascii="Arial" w:hAnsi="Arial" w:cs="Arial"/>
                <w:b/>
                <w:sz w:val="20"/>
                <w:szCs w:val="20"/>
              </w:rPr>
            </w:pPr>
            <w:r w:rsidRPr="00B37600">
              <w:rPr>
                <w:rFonts w:ascii="Arial" w:hAnsi="Arial" w:cs="Arial"/>
                <w:b/>
                <w:sz w:val="20"/>
                <w:szCs w:val="20"/>
              </w:rPr>
              <w:t>Less Expenses</w:t>
            </w:r>
          </w:p>
        </w:tc>
        <w:tc>
          <w:tcPr>
            <w:tcW w:w="2409" w:type="dxa"/>
          </w:tcPr>
          <w:p w14:paraId="4060BEEA" w14:textId="77777777" w:rsidR="00B37600" w:rsidRPr="00B37600" w:rsidRDefault="00B37600" w:rsidP="00B37600">
            <w:pPr>
              <w:spacing w:after="0"/>
              <w:jc w:val="right"/>
              <w:rPr>
                <w:rFonts w:ascii="Arial" w:hAnsi="Arial" w:cs="Arial"/>
                <w:sz w:val="20"/>
                <w:szCs w:val="20"/>
              </w:rPr>
            </w:pPr>
          </w:p>
        </w:tc>
        <w:tc>
          <w:tcPr>
            <w:tcW w:w="2552" w:type="dxa"/>
          </w:tcPr>
          <w:p w14:paraId="5A88E2C2" w14:textId="77777777" w:rsidR="00B37600" w:rsidRPr="00B37600" w:rsidRDefault="00B37600" w:rsidP="00B37600">
            <w:pPr>
              <w:spacing w:after="0"/>
              <w:jc w:val="right"/>
              <w:rPr>
                <w:rFonts w:ascii="Arial" w:hAnsi="Arial" w:cs="Arial"/>
                <w:sz w:val="20"/>
                <w:szCs w:val="20"/>
              </w:rPr>
            </w:pPr>
          </w:p>
        </w:tc>
        <w:tc>
          <w:tcPr>
            <w:tcW w:w="2410" w:type="dxa"/>
          </w:tcPr>
          <w:p w14:paraId="50701ED1" w14:textId="77777777" w:rsidR="00B37600" w:rsidRPr="00B37600" w:rsidRDefault="00B37600" w:rsidP="00B37600">
            <w:pPr>
              <w:spacing w:after="0"/>
              <w:jc w:val="right"/>
              <w:rPr>
                <w:rFonts w:ascii="Arial" w:hAnsi="Arial" w:cs="Arial"/>
                <w:sz w:val="20"/>
                <w:szCs w:val="20"/>
              </w:rPr>
            </w:pPr>
          </w:p>
        </w:tc>
      </w:tr>
      <w:tr w:rsidR="00B37600" w:rsidRPr="00B37600" w14:paraId="29A59D42" w14:textId="77777777" w:rsidTr="009B5790">
        <w:tc>
          <w:tcPr>
            <w:tcW w:w="7797" w:type="dxa"/>
          </w:tcPr>
          <w:p w14:paraId="6067277D" w14:textId="7F056EB3" w:rsidR="00B37600" w:rsidRPr="00B37600" w:rsidRDefault="00BD135F" w:rsidP="00B37600">
            <w:pPr>
              <w:spacing w:after="0"/>
              <w:rPr>
                <w:rFonts w:ascii="Arial" w:hAnsi="Arial" w:cs="Arial"/>
                <w:b/>
                <w:sz w:val="20"/>
                <w:szCs w:val="20"/>
              </w:rPr>
            </w:pPr>
            <w:r>
              <w:rPr>
                <w:rFonts w:ascii="Arial" w:hAnsi="Arial" w:cs="Arial"/>
                <w:b/>
                <w:sz w:val="20"/>
                <w:szCs w:val="20"/>
              </w:rPr>
              <w:t>Direct Accounting</w:t>
            </w:r>
            <w:r w:rsidR="00B37600" w:rsidRPr="00B37600">
              <w:rPr>
                <w:rFonts w:ascii="Arial" w:hAnsi="Arial" w:cs="Arial"/>
                <w:b/>
                <w:sz w:val="20"/>
                <w:szCs w:val="20"/>
              </w:rPr>
              <w:t xml:space="preserve"> Expenses</w:t>
            </w:r>
          </w:p>
        </w:tc>
        <w:tc>
          <w:tcPr>
            <w:tcW w:w="2409" w:type="dxa"/>
            <w:tcBorders>
              <w:bottom w:val="single" w:sz="4" w:space="0" w:color="auto"/>
            </w:tcBorders>
          </w:tcPr>
          <w:p w14:paraId="7062C065" w14:textId="77777777" w:rsidR="00B37600" w:rsidRPr="00B37600" w:rsidRDefault="00B37600" w:rsidP="00B37600">
            <w:pPr>
              <w:spacing w:after="0"/>
              <w:jc w:val="right"/>
              <w:rPr>
                <w:rFonts w:ascii="Arial" w:hAnsi="Arial" w:cs="Arial"/>
                <w:sz w:val="20"/>
                <w:szCs w:val="20"/>
              </w:rPr>
            </w:pPr>
          </w:p>
        </w:tc>
        <w:tc>
          <w:tcPr>
            <w:tcW w:w="2552" w:type="dxa"/>
          </w:tcPr>
          <w:p w14:paraId="177BE8AA" w14:textId="77777777" w:rsidR="00B37600" w:rsidRPr="00B37600" w:rsidRDefault="00B37600" w:rsidP="00B37600">
            <w:pPr>
              <w:spacing w:after="0"/>
              <w:jc w:val="right"/>
              <w:rPr>
                <w:rFonts w:ascii="Arial" w:hAnsi="Arial" w:cs="Arial"/>
                <w:sz w:val="20"/>
                <w:szCs w:val="20"/>
              </w:rPr>
            </w:pPr>
          </w:p>
        </w:tc>
        <w:tc>
          <w:tcPr>
            <w:tcW w:w="2410" w:type="dxa"/>
          </w:tcPr>
          <w:p w14:paraId="079992E9" w14:textId="77777777" w:rsidR="00B37600" w:rsidRPr="00B37600" w:rsidRDefault="00B37600" w:rsidP="00B37600">
            <w:pPr>
              <w:spacing w:after="0"/>
              <w:jc w:val="right"/>
              <w:rPr>
                <w:rFonts w:ascii="Arial" w:hAnsi="Arial" w:cs="Arial"/>
                <w:sz w:val="20"/>
                <w:szCs w:val="20"/>
              </w:rPr>
            </w:pPr>
          </w:p>
        </w:tc>
      </w:tr>
      <w:tr w:rsidR="00BD135F" w:rsidRPr="00B37600" w14:paraId="35557845" w14:textId="77777777" w:rsidTr="009B5790">
        <w:tc>
          <w:tcPr>
            <w:tcW w:w="7797" w:type="dxa"/>
          </w:tcPr>
          <w:p w14:paraId="518EB1AF" w14:textId="5C05836C" w:rsidR="00BD135F" w:rsidRPr="00B37600" w:rsidRDefault="00BD135F" w:rsidP="00BD135F">
            <w:pPr>
              <w:spacing w:after="0"/>
              <w:rPr>
                <w:rFonts w:ascii="Arial" w:hAnsi="Arial" w:cs="Arial"/>
                <w:sz w:val="20"/>
                <w:szCs w:val="20"/>
              </w:rPr>
            </w:pPr>
            <w:r w:rsidRPr="00B37600">
              <w:rPr>
                <w:rFonts w:ascii="Arial" w:hAnsi="Arial" w:cs="Arial"/>
                <w:sz w:val="20"/>
                <w:szCs w:val="20"/>
              </w:rPr>
              <w:t>Accountant’s Salaries</w:t>
            </w:r>
          </w:p>
        </w:tc>
        <w:tc>
          <w:tcPr>
            <w:tcW w:w="2409" w:type="dxa"/>
            <w:tcBorders>
              <w:bottom w:val="single" w:sz="4" w:space="0" w:color="auto"/>
            </w:tcBorders>
          </w:tcPr>
          <w:p w14:paraId="6A437611" w14:textId="5A8FB640" w:rsidR="00BD135F" w:rsidRPr="00B37600" w:rsidRDefault="00BD135F" w:rsidP="00BD135F">
            <w:pPr>
              <w:spacing w:after="0"/>
              <w:jc w:val="right"/>
              <w:rPr>
                <w:rFonts w:ascii="Arial" w:hAnsi="Arial" w:cs="Arial"/>
                <w:sz w:val="20"/>
                <w:szCs w:val="20"/>
              </w:rPr>
            </w:pPr>
            <w:r w:rsidRPr="00B37600">
              <w:rPr>
                <w:rFonts w:ascii="Arial" w:hAnsi="Arial" w:cs="Arial"/>
                <w:sz w:val="20"/>
                <w:szCs w:val="20"/>
              </w:rPr>
              <w:t>546 000</w:t>
            </w:r>
          </w:p>
        </w:tc>
        <w:tc>
          <w:tcPr>
            <w:tcW w:w="2552" w:type="dxa"/>
          </w:tcPr>
          <w:p w14:paraId="39154ECE" w14:textId="04B2B616" w:rsidR="00BD135F" w:rsidRPr="00B37600" w:rsidRDefault="00BD135F" w:rsidP="00BD135F">
            <w:pPr>
              <w:spacing w:after="0"/>
              <w:jc w:val="right"/>
              <w:rPr>
                <w:rFonts w:ascii="Arial" w:hAnsi="Arial" w:cs="Arial"/>
                <w:sz w:val="20"/>
                <w:szCs w:val="20"/>
              </w:rPr>
            </w:pPr>
          </w:p>
        </w:tc>
        <w:tc>
          <w:tcPr>
            <w:tcW w:w="2410" w:type="dxa"/>
          </w:tcPr>
          <w:p w14:paraId="017D0C82" w14:textId="77777777" w:rsidR="00BD135F" w:rsidRPr="00B37600" w:rsidRDefault="00BD135F" w:rsidP="00BD135F">
            <w:pPr>
              <w:spacing w:after="0"/>
              <w:jc w:val="right"/>
              <w:rPr>
                <w:rFonts w:ascii="Arial" w:hAnsi="Arial" w:cs="Arial"/>
                <w:sz w:val="20"/>
                <w:szCs w:val="20"/>
              </w:rPr>
            </w:pPr>
          </w:p>
        </w:tc>
      </w:tr>
      <w:tr w:rsidR="00BD135F" w:rsidRPr="00B37600" w14:paraId="31BDE9DA" w14:textId="77777777" w:rsidTr="009B5790">
        <w:tc>
          <w:tcPr>
            <w:tcW w:w="7797" w:type="dxa"/>
          </w:tcPr>
          <w:p w14:paraId="2AF3CCE1" w14:textId="564FA44B" w:rsidR="00BD135F" w:rsidRPr="00B37600" w:rsidRDefault="00BD135F" w:rsidP="00BD135F">
            <w:pPr>
              <w:spacing w:after="0"/>
              <w:rPr>
                <w:rFonts w:ascii="Arial" w:hAnsi="Arial" w:cs="Arial"/>
                <w:b/>
                <w:sz w:val="20"/>
                <w:szCs w:val="20"/>
              </w:rPr>
            </w:pPr>
            <w:r w:rsidRPr="00B37600">
              <w:rPr>
                <w:rFonts w:ascii="Arial" w:hAnsi="Arial" w:cs="Arial"/>
                <w:sz w:val="20"/>
                <w:szCs w:val="20"/>
              </w:rPr>
              <w:t>Accountant’s Training Costs</w:t>
            </w:r>
          </w:p>
        </w:tc>
        <w:tc>
          <w:tcPr>
            <w:tcW w:w="2409" w:type="dxa"/>
            <w:tcBorders>
              <w:bottom w:val="single" w:sz="4" w:space="0" w:color="auto"/>
            </w:tcBorders>
          </w:tcPr>
          <w:p w14:paraId="6607A299" w14:textId="485EB26E" w:rsidR="00BD135F" w:rsidRPr="00B37600" w:rsidRDefault="00BD135F" w:rsidP="00BD135F">
            <w:pPr>
              <w:spacing w:after="0"/>
              <w:jc w:val="right"/>
              <w:rPr>
                <w:rFonts w:ascii="Arial" w:hAnsi="Arial" w:cs="Arial"/>
                <w:sz w:val="20"/>
                <w:szCs w:val="20"/>
              </w:rPr>
            </w:pPr>
            <w:r w:rsidRPr="00B37600">
              <w:rPr>
                <w:rFonts w:ascii="Arial" w:hAnsi="Arial" w:cs="Arial"/>
                <w:sz w:val="20"/>
                <w:szCs w:val="20"/>
              </w:rPr>
              <w:t>4 900</w:t>
            </w:r>
          </w:p>
        </w:tc>
        <w:tc>
          <w:tcPr>
            <w:tcW w:w="2552" w:type="dxa"/>
          </w:tcPr>
          <w:p w14:paraId="4DF5BB62" w14:textId="77777777" w:rsidR="00BD135F" w:rsidRPr="00B37600" w:rsidRDefault="00BD135F" w:rsidP="00BD135F">
            <w:pPr>
              <w:spacing w:after="0"/>
              <w:jc w:val="right"/>
              <w:rPr>
                <w:rFonts w:ascii="Arial" w:hAnsi="Arial" w:cs="Arial"/>
                <w:sz w:val="20"/>
                <w:szCs w:val="20"/>
              </w:rPr>
            </w:pPr>
          </w:p>
        </w:tc>
        <w:tc>
          <w:tcPr>
            <w:tcW w:w="2410" w:type="dxa"/>
          </w:tcPr>
          <w:p w14:paraId="6722810E" w14:textId="77777777" w:rsidR="00BD135F" w:rsidRPr="00B37600" w:rsidRDefault="00BD135F" w:rsidP="00BD135F">
            <w:pPr>
              <w:spacing w:after="0"/>
              <w:jc w:val="right"/>
              <w:rPr>
                <w:rFonts w:ascii="Arial" w:hAnsi="Arial" w:cs="Arial"/>
                <w:sz w:val="20"/>
                <w:szCs w:val="20"/>
              </w:rPr>
            </w:pPr>
          </w:p>
        </w:tc>
      </w:tr>
      <w:tr w:rsidR="00BD135F" w:rsidRPr="00B37600" w14:paraId="552F7288" w14:textId="77777777" w:rsidTr="009B5790">
        <w:tc>
          <w:tcPr>
            <w:tcW w:w="7797" w:type="dxa"/>
          </w:tcPr>
          <w:p w14:paraId="645D4F53" w14:textId="67048717" w:rsidR="00BD135F" w:rsidRPr="00BD135F" w:rsidRDefault="00BD135F" w:rsidP="00BD135F">
            <w:pPr>
              <w:spacing w:after="0"/>
              <w:rPr>
                <w:rFonts w:ascii="Arial" w:hAnsi="Arial" w:cs="Arial"/>
                <w:sz w:val="20"/>
                <w:szCs w:val="20"/>
              </w:rPr>
            </w:pPr>
            <w:r w:rsidRPr="00B37600">
              <w:rPr>
                <w:rFonts w:ascii="Arial" w:hAnsi="Arial" w:cs="Arial"/>
                <w:sz w:val="20"/>
                <w:szCs w:val="20"/>
              </w:rPr>
              <w:t>Membership Fees</w:t>
            </w:r>
            <w:r>
              <w:rPr>
                <w:rFonts w:ascii="Arial" w:hAnsi="Arial" w:cs="Arial"/>
                <w:sz w:val="20"/>
                <w:szCs w:val="20"/>
              </w:rPr>
              <w:t xml:space="preserve"> </w:t>
            </w:r>
            <w:r w:rsidRPr="00B37600">
              <w:rPr>
                <w:rFonts w:ascii="Arial" w:hAnsi="Arial" w:cs="Arial"/>
                <w:sz w:val="20"/>
                <w:szCs w:val="20"/>
              </w:rPr>
              <w:t>(Accounting Organisations)</w:t>
            </w:r>
          </w:p>
        </w:tc>
        <w:tc>
          <w:tcPr>
            <w:tcW w:w="2409" w:type="dxa"/>
            <w:tcBorders>
              <w:top w:val="single" w:sz="4" w:space="0" w:color="auto"/>
              <w:bottom w:val="single" w:sz="12" w:space="0" w:color="auto"/>
            </w:tcBorders>
            <w:vAlign w:val="center"/>
          </w:tcPr>
          <w:p w14:paraId="6AB91CC2" w14:textId="040876FB" w:rsidR="00BD135F" w:rsidRPr="00B37600" w:rsidRDefault="00BD135F" w:rsidP="00BD135F">
            <w:pPr>
              <w:spacing w:after="0"/>
              <w:jc w:val="right"/>
              <w:rPr>
                <w:rFonts w:ascii="Arial" w:hAnsi="Arial" w:cs="Arial"/>
                <w:sz w:val="20"/>
                <w:szCs w:val="20"/>
              </w:rPr>
            </w:pPr>
            <w:r w:rsidRPr="00B37600">
              <w:rPr>
                <w:rFonts w:ascii="Arial" w:hAnsi="Arial" w:cs="Arial"/>
                <w:sz w:val="20"/>
                <w:szCs w:val="20"/>
              </w:rPr>
              <w:t>3 000</w:t>
            </w:r>
          </w:p>
        </w:tc>
        <w:tc>
          <w:tcPr>
            <w:tcW w:w="2552" w:type="dxa"/>
          </w:tcPr>
          <w:p w14:paraId="5A91371C" w14:textId="200A927B" w:rsidR="00BD135F" w:rsidRPr="00B37600" w:rsidRDefault="002D6F90" w:rsidP="00BD135F">
            <w:pPr>
              <w:spacing w:after="0"/>
              <w:jc w:val="right"/>
              <w:rPr>
                <w:rFonts w:ascii="Arial" w:hAnsi="Arial" w:cs="Arial"/>
                <w:sz w:val="20"/>
                <w:szCs w:val="20"/>
              </w:rPr>
            </w:pPr>
            <w:r>
              <w:rPr>
                <w:rFonts w:ascii="Arial" w:hAnsi="Arial" w:cs="Arial"/>
                <w:sz w:val="20"/>
                <w:szCs w:val="20"/>
              </w:rPr>
              <w:t>553 900</w:t>
            </w:r>
          </w:p>
        </w:tc>
        <w:tc>
          <w:tcPr>
            <w:tcW w:w="2410" w:type="dxa"/>
          </w:tcPr>
          <w:p w14:paraId="0FFC17F3" w14:textId="77777777" w:rsidR="00BD135F" w:rsidRPr="00B37600" w:rsidRDefault="00BD135F" w:rsidP="00BD135F">
            <w:pPr>
              <w:spacing w:after="0"/>
              <w:jc w:val="right"/>
              <w:rPr>
                <w:rFonts w:ascii="Arial" w:hAnsi="Arial" w:cs="Arial"/>
                <w:sz w:val="20"/>
                <w:szCs w:val="20"/>
              </w:rPr>
            </w:pPr>
          </w:p>
        </w:tc>
      </w:tr>
      <w:tr w:rsidR="00BD135F" w:rsidRPr="00B37600" w14:paraId="2913ED0C" w14:textId="77777777" w:rsidTr="009B5790">
        <w:tc>
          <w:tcPr>
            <w:tcW w:w="7797" w:type="dxa"/>
          </w:tcPr>
          <w:p w14:paraId="5DC11C05" w14:textId="326CF841" w:rsidR="00BD135F" w:rsidRPr="00B37600" w:rsidRDefault="00BD135F" w:rsidP="00BD135F">
            <w:pPr>
              <w:spacing w:after="0"/>
              <w:rPr>
                <w:rFonts w:ascii="Arial" w:hAnsi="Arial" w:cs="Arial"/>
                <w:b/>
                <w:sz w:val="20"/>
                <w:szCs w:val="20"/>
              </w:rPr>
            </w:pPr>
            <w:r>
              <w:rPr>
                <w:rFonts w:ascii="Arial" w:hAnsi="Arial" w:cs="Arial"/>
                <w:b/>
                <w:sz w:val="20"/>
                <w:szCs w:val="20"/>
              </w:rPr>
              <w:t>Office</w:t>
            </w:r>
            <w:r w:rsidRPr="00B37600">
              <w:rPr>
                <w:rFonts w:ascii="Arial" w:hAnsi="Arial" w:cs="Arial"/>
                <w:b/>
                <w:sz w:val="20"/>
                <w:szCs w:val="20"/>
              </w:rPr>
              <w:t xml:space="preserve"> Expenses</w:t>
            </w:r>
          </w:p>
        </w:tc>
        <w:tc>
          <w:tcPr>
            <w:tcW w:w="2409" w:type="dxa"/>
            <w:tcBorders>
              <w:bottom w:val="single" w:sz="4" w:space="0" w:color="auto"/>
            </w:tcBorders>
          </w:tcPr>
          <w:p w14:paraId="545CE520" w14:textId="77777777" w:rsidR="00BD135F" w:rsidRPr="00B37600" w:rsidRDefault="00BD135F" w:rsidP="00BD135F">
            <w:pPr>
              <w:spacing w:after="0"/>
              <w:jc w:val="right"/>
              <w:rPr>
                <w:rFonts w:ascii="Arial" w:hAnsi="Arial" w:cs="Arial"/>
                <w:sz w:val="20"/>
                <w:szCs w:val="20"/>
              </w:rPr>
            </w:pPr>
          </w:p>
        </w:tc>
        <w:tc>
          <w:tcPr>
            <w:tcW w:w="2552" w:type="dxa"/>
          </w:tcPr>
          <w:p w14:paraId="0ACED964" w14:textId="77777777" w:rsidR="00BD135F" w:rsidRPr="00B37600" w:rsidRDefault="00BD135F" w:rsidP="00BD135F">
            <w:pPr>
              <w:spacing w:after="0"/>
              <w:jc w:val="right"/>
              <w:rPr>
                <w:rFonts w:ascii="Arial" w:hAnsi="Arial" w:cs="Arial"/>
                <w:sz w:val="20"/>
                <w:szCs w:val="20"/>
              </w:rPr>
            </w:pPr>
          </w:p>
        </w:tc>
        <w:tc>
          <w:tcPr>
            <w:tcW w:w="2410" w:type="dxa"/>
          </w:tcPr>
          <w:p w14:paraId="3C767FDC" w14:textId="77777777" w:rsidR="00BD135F" w:rsidRPr="00B37600" w:rsidRDefault="00BD135F" w:rsidP="00BD135F">
            <w:pPr>
              <w:spacing w:after="0"/>
              <w:jc w:val="right"/>
              <w:rPr>
                <w:rFonts w:ascii="Arial" w:hAnsi="Arial" w:cs="Arial"/>
                <w:sz w:val="20"/>
                <w:szCs w:val="20"/>
              </w:rPr>
            </w:pPr>
          </w:p>
        </w:tc>
      </w:tr>
      <w:tr w:rsidR="00BD135F" w:rsidRPr="00B37600" w14:paraId="1CD501B4" w14:textId="77777777" w:rsidTr="009B5790">
        <w:tc>
          <w:tcPr>
            <w:tcW w:w="7797" w:type="dxa"/>
          </w:tcPr>
          <w:p w14:paraId="46E755BE" w14:textId="2F6E16FA" w:rsidR="00BD135F" w:rsidRPr="00B37600" w:rsidRDefault="00BD135F" w:rsidP="00BD135F">
            <w:pPr>
              <w:spacing w:after="0"/>
              <w:rPr>
                <w:rFonts w:ascii="Arial" w:hAnsi="Arial" w:cs="Arial"/>
                <w:sz w:val="20"/>
                <w:szCs w:val="20"/>
              </w:rPr>
            </w:pPr>
            <w:r w:rsidRPr="00B37600">
              <w:rPr>
                <w:rFonts w:ascii="Arial" w:hAnsi="Arial" w:cs="Arial"/>
                <w:sz w:val="20"/>
                <w:szCs w:val="20"/>
              </w:rPr>
              <w:t>Postage and Stationery</w:t>
            </w:r>
          </w:p>
        </w:tc>
        <w:tc>
          <w:tcPr>
            <w:tcW w:w="2409" w:type="dxa"/>
            <w:tcBorders>
              <w:bottom w:val="single" w:sz="4" w:space="0" w:color="auto"/>
            </w:tcBorders>
          </w:tcPr>
          <w:p w14:paraId="33D143AC" w14:textId="1AF03C64" w:rsidR="00BD135F" w:rsidRPr="00B37600" w:rsidRDefault="00BD135F" w:rsidP="00BD135F">
            <w:pPr>
              <w:spacing w:after="0"/>
              <w:jc w:val="right"/>
              <w:rPr>
                <w:rFonts w:ascii="Arial" w:hAnsi="Arial" w:cs="Arial"/>
                <w:sz w:val="20"/>
                <w:szCs w:val="20"/>
              </w:rPr>
            </w:pPr>
            <w:r>
              <w:rPr>
                <w:rFonts w:ascii="Arial" w:hAnsi="Arial" w:cs="Arial"/>
                <w:sz w:val="20"/>
                <w:szCs w:val="20"/>
              </w:rPr>
              <w:t>2 600</w:t>
            </w:r>
          </w:p>
        </w:tc>
        <w:tc>
          <w:tcPr>
            <w:tcW w:w="2552" w:type="dxa"/>
          </w:tcPr>
          <w:p w14:paraId="7E1DFBAA" w14:textId="77777777" w:rsidR="00BD135F" w:rsidRPr="00B37600" w:rsidRDefault="00BD135F" w:rsidP="00BD135F">
            <w:pPr>
              <w:spacing w:after="0"/>
              <w:jc w:val="right"/>
              <w:rPr>
                <w:rFonts w:ascii="Arial" w:hAnsi="Arial" w:cs="Arial"/>
                <w:sz w:val="20"/>
                <w:szCs w:val="20"/>
              </w:rPr>
            </w:pPr>
          </w:p>
        </w:tc>
        <w:tc>
          <w:tcPr>
            <w:tcW w:w="2410" w:type="dxa"/>
          </w:tcPr>
          <w:p w14:paraId="5F4CB552" w14:textId="77777777" w:rsidR="00BD135F" w:rsidRPr="00B37600" w:rsidRDefault="00BD135F" w:rsidP="00BD135F">
            <w:pPr>
              <w:spacing w:after="0"/>
              <w:jc w:val="right"/>
              <w:rPr>
                <w:rFonts w:ascii="Arial" w:hAnsi="Arial" w:cs="Arial"/>
                <w:sz w:val="20"/>
                <w:szCs w:val="20"/>
              </w:rPr>
            </w:pPr>
          </w:p>
        </w:tc>
      </w:tr>
      <w:tr w:rsidR="00BD135F" w:rsidRPr="00B37600" w14:paraId="2786A9F4" w14:textId="77777777" w:rsidTr="009B5790">
        <w:tc>
          <w:tcPr>
            <w:tcW w:w="7797" w:type="dxa"/>
          </w:tcPr>
          <w:p w14:paraId="7C799BD4" w14:textId="77777777" w:rsidR="00BD135F" w:rsidRPr="00B37600" w:rsidRDefault="00BD135F" w:rsidP="00BD135F">
            <w:pPr>
              <w:spacing w:after="0"/>
              <w:rPr>
                <w:rFonts w:ascii="Arial" w:hAnsi="Arial" w:cs="Arial"/>
                <w:sz w:val="20"/>
                <w:szCs w:val="20"/>
              </w:rPr>
            </w:pPr>
            <w:r w:rsidRPr="00B37600">
              <w:rPr>
                <w:rFonts w:ascii="Arial" w:hAnsi="Arial" w:cs="Arial"/>
                <w:sz w:val="20"/>
                <w:szCs w:val="20"/>
              </w:rPr>
              <w:t>Office Wages</w:t>
            </w:r>
          </w:p>
        </w:tc>
        <w:tc>
          <w:tcPr>
            <w:tcW w:w="2409" w:type="dxa"/>
            <w:tcBorders>
              <w:bottom w:val="single" w:sz="4" w:space="0" w:color="auto"/>
            </w:tcBorders>
          </w:tcPr>
          <w:p w14:paraId="605C163D" w14:textId="77777777" w:rsidR="00BD135F" w:rsidRPr="00B37600" w:rsidRDefault="00BD135F" w:rsidP="00BD135F">
            <w:pPr>
              <w:spacing w:after="0"/>
              <w:jc w:val="right"/>
              <w:rPr>
                <w:rFonts w:ascii="Arial" w:hAnsi="Arial" w:cs="Arial"/>
                <w:sz w:val="20"/>
                <w:szCs w:val="20"/>
              </w:rPr>
            </w:pPr>
            <w:r w:rsidRPr="00B37600">
              <w:rPr>
                <w:rFonts w:ascii="Arial" w:hAnsi="Arial" w:cs="Arial"/>
                <w:sz w:val="20"/>
                <w:szCs w:val="20"/>
              </w:rPr>
              <w:t>98 000</w:t>
            </w:r>
          </w:p>
        </w:tc>
        <w:tc>
          <w:tcPr>
            <w:tcW w:w="2552" w:type="dxa"/>
          </w:tcPr>
          <w:p w14:paraId="47CE16AC" w14:textId="77777777" w:rsidR="00BD135F" w:rsidRPr="00B37600" w:rsidRDefault="00BD135F" w:rsidP="00BD135F">
            <w:pPr>
              <w:spacing w:after="0"/>
              <w:jc w:val="right"/>
              <w:rPr>
                <w:rFonts w:ascii="Arial" w:hAnsi="Arial" w:cs="Arial"/>
                <w:sz w:val="20"/>
                <w:szCs w:val="20"/>
              </w:rPr>
            </w:pPr>
          </w:p>
        </w:tc>
        <w:tc>
          <w:tcPr>
            <w:tcW w:w="2410" w:type="dxa"/>
          </w:tcPr>
          <w:p w14:paraId="4848AFA2" w14:textId="77777777" w:rsidR="00BD135F" w:rsidRPr="00B37600" w:rsidRDefault="00BD135F" w:rsidP="00BD135F">
            <w:pPr>
              <w:spacing w:after="0"/>
              <w:jc w:val="right"/>
              <w:rPr>
                <w:rFonts w:ascii="Arial" w:hAnsi="Arial" w:cs="Arial"/>
                <w:sz w:val="20"/>
                <w:szCs w:val="20"/>
              </w:rPr>
            </w:pPr>
          </w:p>
        </w:tc>
      </w:tr>
      <w:tr w:rsidR="00BD135F" w:rsidRPr="00B37600" w14:paraId="1EACBBEC" w14:textId="77777777" w:rsidTr="009B5790">
        <w:tc>
          <w:tcPr>
            <w:tcW w:w="7797" w:type="dxa"/>
          </w:tcPr>
          <w:p w14:paraId="7432AFC8" w14:textId="07B4909F" w:rsidR="00BD135F" w:rsidRPr="00B37600" w:rsidRDefault="00BD135F" w:rsidP="00BD135F">
            <w:pPr>
              <w:spacing w:after="0"/>
              <w:rPr>
                <w:rFonts w:ascii="Arial" w:hAnsi="Arial" w:cs="Arial"/>
                <w:sz w:val="20"/>
                <w:szCs w:val="20"/>
              </w:rPr>
            </w:pPr>
            <w:r w:rsidRPr="00B37600">
              <w:rPr>
                <w:rFonts w:ascii="Arial" w:hAnsi="Arial" w:cs="Arial"/>
                <w:sz w:val="20"/>
                <w:szCs w:val="20"/>
              </w:rPr>
              <w:t>Office Rent</w:t>
            </w:r>
          </w:p>
        </w:tc>
        <w:tc>
          <w:tcPr>
            <w:tcW w:w="2409" w:type="dxa"/>
          </w:tcPr>
          <w:p w14:paraId="578E8A0F" w14:textId="351CD750" w:rsidR="00BD135F" w:rsidRPr="00B37600" w:rsidRDefault="00BD135F" w:rsidP="00BD135F">
            <w:pPr>
              <w:spacing w:after="0"/>
              <w:jc w:val="right"/>
              <w:rPr>
                <w:rFonts w:ascii="Arial" w:hAnsi="Arial" w:cs="Arial"/>
                <w:sz w:val="20"/>
                <w:szCs w:val="20"/>
              </w:rPr>
            </w:pPr>
            <w:r w:rsidRPr="00B37600">
              <w:rPr>
                <w:rFonts w:ascii="Arial" w:hAnsi="Arial" w:cs="Arial"/>
                <w:sz w:val="20"/>
                <w:szCs w:val="20"/>
              </w:rPr>
              <w:t>48 000</w:t>
            </w:r>
          </w:p>
        </w:tc>
        <w:tc>
          <w:tcPr>
            <w:tcW w:w="2552" w:type="dxa"/>
          </w:tcPr>
          <w:p w14:paraId="12534BC7" w14:textId="77777777" w:rsidR="00BD135F" w:rsidRPr="00B37600" w:rsidRDefault="00BD135F" w:rsidP="00BD135F">
            <w:pPr>
              <w:spacing w:after="0"/>
              <w:jc w:val="right"/>
              <w:rPr>
                <w:rFonts w:ascii="Arial" w:hAnsi="Arial" w:cs="Arial"/>
                <w:sz w:val="20"/>
                <w:szCs w:val="20"/>
              </w:rPr>
            </w:pPr>
          </w:p>
        </w:tc>
        <w:tc>
          <w:tcPr>
            <w:tcW w:w="2410" w:type="dxa"/>
          </w:tcPr>
          <w:p w14:paraId="208EBB1B" w14:textId="77777777" w:rsidR="00BD135F" w:rsidRPr="00B37600" w:rsidRDefault="00BD135F" w:rsidP="00BD135F">
            <w:pPr>
              <w:spacing w:after="0"/>
              <w:jc w:val="right"/>
              <w:rPr>
                <w:rFonts w:ascii="Arial" w:hAnsi="Arial" w:cs="Arial"/>
                <w:sz w:val="20"/>
                <w:szCs w:val="20"/>
              </w:rPr>
            </w:pPr>
          </w:p>
        </w:tc>
      </w:tr>
      <w:tr w:rsidR="00BD135F" w:rsidRPr="00B37600" w14:paraId="0A887B90" w14:textId="77777777" w:rsidTr="009B5790">
        <w:tc>
          <w:tcPr>
            <w:tcW w:w="7797" w:type="dxa"/>
          </w:tcPr>
          <w:p w14:paraId="63B220A7" w14:textId="2E7CF0B4" w:rsidR="00BD135F" w:rsidRPr="00B37600" w:rsidRDefault="00BD135F" w:rsidP="00BD135F">
            <w:pPr>
              <w:spacing w:after="0"/>
              <w:rPr>
                <w:rFonts w:ascii="Arial" w:hAnsi="Arial" w:cs="Arial"/>
                <w:sz w:val="20"/>
                <w:szCs w:val="20"/>
              </w:rPr>
            </w:pPr>
            <w:r w:rsidRPr="00B37600">
              <w:rPr>
                <w:rFonts w:ascii="Arial" w:hAnsi="Arial" w:cs="Arial"/>
                <w:sz w:val="20"/>
                <w:szCs w:val="20"/>
              </w:rPr>
              <w:t>Depreciation of Office Equipment</w:t>
            </w:r>
          </w:p>
        </w:tc>
        <w:tc>
          <w:tcPr>
            <w:tcW w:w="2409" w:type="dxa"/>
            <w:tcBorders>
              <w:bottom w:val="single" w:sz="4" w:space="0" w:color="auto"/>
            </w:tcBorders>
          </w:tcPr>
          <w:p w14:paraId="439B914B" w14:textId="0A2AFEAA" w:rsidR="00BD135F" w:rsidRPr="00B37600" w:rsidRDefault="00BD135F" w:rsidP="00BD135F">
            <w:pPr>
              <w:spacing w:after="0"/>
              <w:jc w:val="right"/>
              <w:rPr>
                <w:rFonts w:ascii="Arial" w:hAnsi="Arial" w:cs="Arial"/>
                <w:sz w:val="20"/>
                <w:szCs w:val="20"/>
              </w:rPr>
            </w:pPr>
            <w:r w:rsidRPr="00B37600">
              <w:rPr>
                <w:rFonts w:ascii="Arial" w:hAnsi="Arial" w:cs="Arial"/>
                <w:sz w:val="20"/>
                <w:szCs w:val="20"/>
              </w:rPr>
              <w:t>4 500</w:t>
            </w:r>
          </w:p>
        </w:tc>
        <w:tc>
          <w:tcPr>
            <w:tcW w:w="2552" w:type="dxa"/>
          </w:tcPr>
          <w:p w14:paraId="4221AFEE" w14:textId="77777777" w:rsidR="00BD135F" w:rsidRPr="00B37600" w:rsidRDefault="00BD135F" w:rsidP="00BD135F">
            <w:pPr>
              <w:spacing w:after="0"/>
              <w:jc w:val="right"/>
              <w:rPr>
                <w:rFonts w:ascii="Arial" w:hAnsi="Arial" w:cs="Arial"/>
                <w:sz w:val="20"/>
                <w:szCs w:val="20"/>
              </w:rPr>
            </w:pPr>
          </w:p>
        </w:tc>
        <w:tc>
          <w:tcPr>
            <w:tcW w:w="2410" w:type="dxa"/>
          </w:tcPr>
          <w:p w14:paraId="21671474" w14:textId="77777777" w:rsidR="00BD135F" w:rsidRPr="00B37600" w:rsidRDefault="00BD135F" w:rsidP="00BD135F">
            <w:pPr>
              <w:spacing w:after="0"/>
              <w:jc w:val="right"/>
              <w:rPr>
                <w:rFonts w:ascii="Arial" w:hAnsi="Arial" w:cs="Arial"/>
                <w:sz w:val="20"/>
                <w:szCs w:val="20"/>
              </w:rPr>
            </w:pPr>
          </w:p>
        </w:tc>
      </w:tr>
      <w:tr w:rsidR="002D6F90" w:rsidRPr="00B37600" w14:paraId="3EC22EA5" w14:textId="77777777" w:rsidTr="009B5790">
        <w:tc>
          <w:tcPr>
            <w:tcW w:w="7797" w:type="dxa"/>
          </w:tcPr>
          <w:p w14:paraId="5A87F066" w14:textId="2D8F6A80" w:rsidR="002D6F90" w:rsidRPr="00B37600" w:rsidRDefault="002D6F90" w:rsidP="002D6F90">
            <w:pPr>
              <w:spacing w:after="0"/>
              <w:rPr>
                <w:rFonts w:ascii="Arial" w:hAnsi="Arial" w:cs="Arial"/>
                <w:sz w:val="20"/>
                <w:szCs w:val="20"/>
              </w:rPr>
            </w:pPr>
            <w:r w:rsidRPr="00B37600">
              <w:rPr>
                <w:rFonts w:ascii="Arial" w:hAnsi="Arial" w:cs="Arial"/>
                <w:sz w:val="20"/>
                <w:szCs w:val="20"/>
              </w:rPr>
              <w:t>Electricity</w:t>
            </w:r>
          </w:p>
        </w:tc>
        <w:tc>
          <w:tcPr>
            <w:tcW w:w="2409" w:type="dxa"/>
            <w:tcBorders>
              <w:bottom w:val="single" w:sz="12" w:space="0" w:color="auto"/>
            </w:tcBorders>
          </w:tcPr>
          <w:p w14:paraId="2C1E578A" w14:textId="71F56E8A" w:rsidR="002D6F90" w:rsidRPr="00B37600" w:rsidRDefault="002D6F90" w:rsidP="002D6F90">
            <w:pPr>
              <w:spacing w:after="0"/>
              <w:jc w:val="right"/>
              <w:rPr>
                <w:rFonts w:ascii="Arial" w:hAnsi="Arial" w:cs="Arial"/>
                <w:sz w:val="20"/>
                <w:szCs w:val="20"/>
              </w:rPr>
            </w:pPr>
            <w:r w:rsidRPr="00B37600">
              <w:rPr>
                <w:rFonts w:ascii="Arial" w:hAnsi="Arial" w:cs="Arial"/>
                <w:sz w:val="20"/>
                <w:szCs w:val="20"/>
              </w:rPr>
              <w:t>7 500</w:t>
            </w:r>
          </w:p>
        </w:tc>
        <w:tc>
          <w:tcPr>
            <w:tcW w:w="2552" w:type="dxa"/>
            <w:vAlign w:val="center"/>
          </w:tcPr>
          <w:p w14:paraId="231124D9" w14:textId="220FB611" w:rsidR="002D6F90" w:rsidRPr="00B37600" w:rsidRDefault="002D6F90" w:rsidP="002D6F90">
            <w:pPr>
              <w:spacing w:after="0"/>
              <w:jc w:val="right"/>
              <w:rPr>
                <w:rFonts w:ascii="Arial" w:hAnsi="Arial" w:cs="Arial"/>
                <w:sz w:val="20"/>
                <w:szCs w:val="20"/>
              </w:rPr>
            </w:pPr>
            <w:r>
              <w:rPr>
                <w:rFonts w:ascii="Arial" w:hAnsi="Arial" w:cs="Arial"/>
                <w:sz w:val="20"/>
                <w:szCs w:val="20"/>
              </w:rPr>
              <w:t>160 600</w:t>
            </w:r>
          </w:p>
        </w:tc>
        <w:tc>
          <w:tcPr>
            <w:tcW w:w="2410" w:type="dxa"/>
          </w:tcPr>
          <w:p w14:paraId="63BF58E5" w14:textId="77777777" w:rsidR="002D6F90" w:rsidRPr="00B37600" w:rsidRDefault="002D6F90" w:rsidP="002D6F90">
            <w:pPr>
              <w:spacing w:after="0"/>
              <w:jc w:val="right"/>
              <w:rPr>
                <w:rFonts w:ascii="Arial" w:hAnsi="Arial" w:cs="Arial"/>
                <w:sz w:val="20"/>
                <w:szCs w:val="20"/>
              </w:rPr>
            </w:pPr>
          </w:p>
        </w:tc>
      </w:tr>
      <w:tr w:rsidR="002D6F90" w:rsidRPr="00B37600" w14:paraId="18BCF23D" w14:textId="77777777" w:rsidTr="009B5790">
        <w:tc>
          <w:tcPr>
            <w:tcW w:w="7797" w:type="dxa"/>
          </w:tcPr>
          <w:p w14:paraId="7A22BA2F" w14:textId="77777777" w:rsidR="002D6F90" w:rsidRPr="00B37600" w:rsidRDefault="002D6F90" w:rsidP="002D6F90">
            <w:pPr>
              <w:spacing w:after="0"/>
              <w:rPr>
                <w:rFonts w:ascii="Arial" w:hAnsi="Arial" w:cs="Arial"/>
                <w:b/>
                <w:sz w:val="20"/>
                <w:szCs w:val="20"/>
              </w:rPr>
            </w:pPr>
            <w:r w:rsidRPr="00B37600">
              <w:rPr>
                <w:rFonts w:ascii="Arial" w:hAnsi="Arial" w:cs="Arial"/>
                <w:b/>
                <w:sz w:val="20"/>
                <w:szCs w:val="20"/>
              </w:rPr>
              <w:t>Other Expenses</w:t>
            </w:r>
          </w:p>
        </w:tc>
        <w:tc>
          <w:tcPr>
            <w:tcW w:w="2409" w:type="dxa"/>
          </w:tcPr>
          <w:p w14:paraId="214D8680" w14:textId="77777777" w:rsidR="002D6F90" w:rsidRPr="00B37600" w:rsidRDefault="002D6F90" w:rsidP="002D6F90">
            <w:pPr>
              <w:spacing w:after="0"/>
              <w:jc w:val="right"/>
              <w:rPr>
                <w:rFonts w:ascii="Arial" w:hAnsi="Arial" w:cs="Arial"/>
                <w:sz w:val="20"/>
                <w:szCs w:val="20"/>
              </w:rPr>
            </w:pPr>
          </w:p>
        </w:tc>
        <w:tc>
          <w:tcPr>
            <w:tcW w:w="2552" w:type="dxa"/>
          </w:tcPr>
          <w:p w14:paraId="362DA5DB" w14:textId="77777777" w:rsidR="002D6F90" w:rsidRPr="00B37600" w:rsidRDefault="002D6F90" w:rsidP="002D6F90">
            <w:pPr>
              <w:spacing w:after="0"/>
              <w:jc w:val="right"/>
              <w:rPr>
                <w:rFonts w:ascii="Arial" w:hAnsi="Arial" w:cs="Arial"/>
                <w:sz w:val="20"/>
                <w:szCs w:val="20"/>
              </w:rPr>
            </w:pPr>
          </w:p>
        </w:tc>
        <w:tc>
          <w:tcPr>
            <w:tcW w:w="2410" w:type="dxa"/>
          </w:tcPr>
          <w:p w14:paraId="104095BB" w14:textId="77777777" w:rsidR="002D6F90" w:rsidRPr="00B37600" w:rsidRDefault="002D6F90" w:rsidP="002D6F90">
            <w:pPr>
              <w:spacing w:after="0"/>
              <w:jc w:val="right"/>
              <w:rPr>
                <w:rFonts w:ascii="Arial" w:hAnsi="Arial" w:cs="Arial"/>
                <w:sz w:val="20"/>
                <w:szCs w:val="20"/>
              </w:rPr>
            </w:pPr>
          </w:p>
        </w:tc>
      </w:tr>
      <w:tr w:rsidR="002D6F90" w:rsidRPr="00B37600" w14:paraId="7FFC6075" w14:textId="77777777" w:rsidTr="009B5790">
        <w:tc>
          <w:tcPr>
            <w:tcW w:w="7797" w:type="dxa"/>
          </w:tcPr>
          <w:p w14:paraId="23A5D6B1" w14:textId="5A33F07E" w:rsidR="002D6F90" w:rsidRPr="00B37600" w:rsidRDefault="002D6F90" w:rsidP="002D6F90">
            <w:pPr>
              <w:spacing w:after="0"/>
              <w:rPr>
                <w:rFonts w:ascii="Arial" w:hAnsi="Arial" w:cs="Arial"/>
                <w:sz w:val="20"/>
                <w:szCs w:val="20"/>
              </w:rPr>
            </w:pPr>
            <w:r w:rsidRPr="00B37600">
              <w:rPr>
                <w:rFonts w:ascii="Arial" w:hAnsi="Arial" w:cs="Arial"/>
                <w:sz w:val="20"/>
                <w:szCs w:val="20"/>
              </w:rPr>
              <w:t>Communication Costs</w:t>
            </w:r>
          </w:p>
        </w:tc>
        <w:tc>
          <w:tcPr>
            <w:tcW w:w="2409" w:type="dxa"/>
            <w:tcBorders>
              <w:bottom w:val="single" w:sz="4" w:space="0" w:color="auto"/>
            </w:tcBorders>
          </w:tcPr>
          <w:p w14:paraId="2C2A178C" w14:textId="159DE58C" w:rsidR="002D6F90" w:rsidRPr="00B37600" w:rsidRDefault="002D6F90" w:rsidP="002D6F90">
            <w:pPr>
              <w:spacing w:after="0"/>
              <w:jc w:val="right"/>
              <w:rPr>
                <w:rFonts w:ascii="Arial" w:hAnsi="Arial" w:cs="Arial"/>
                <w:sz w:val="20"/>
                <w:szCs w:val="20"/>
              </w:rPr>
            </w:pPr>
            <w:r w:rsidRPr="00B37600">
              <w:rPr>
                <w:rFonts w:ascii="Arial" w:hAnsi="Arial" w:cs="Arial"/>
                <w:sz w:val="20"/>
                <w:szCs w:val="20"/>
              </w:rPr>
              <w:t>10 500</w:t>
            </w:r>
          </w:p>
        </w:tc>
        <w:tc>
          <w:tcPr>
            <w:tcW w:w="2552" w:type="dxa"/>
            <w:tcBorders>
              <w:bottom w:val="single" w:sz="4" w:space="0" w:color="auto"/>
            </w:tcBorders>
          </w:tcPr>
          <w:p w14:paraId="65D62821" w14:textId="77777777" w:rsidR="002D6F90" w:rsidRPr="00B37600" w:rsidRDefault="002D6F90" w:rsidP="002D6F90">
            <w:pPr>
              <w:spacing w:after="0"/>
              <w:jc w:val="right"/>
              <w:rPr>
                <w:rFonts w:ascii="Arial" w:hAnsi="Arial" w:cs="Arial"/>
                <w:sz w:val="20"/>
                <w:szCs w:val="20"/>
              </w:rPr>
            </w:pPr>
          </w:p>
        </w:tc>
        <w:tc>
          <w:tcPr>
            <w:tcW w:w="2410" w:type="dxa"/>
            <w:tcBorders>
              <w:bottom w:val="single" w:sz="4" w:space="0" w:color="auto"/>
            </w:tcBorders>
          </w:tcPr>
          <w:p w14:paraId="63CE64C2" w14:textId="77777777" w:rsidR="002D6F90" w:rsidRPr="00B37600" w:rsidRDefault="002D6F90" w:rsidP="002D6F90">
            <w:pPr>
              <w:spacing w:after="0"/>
              <w:jc w:val="right"/>
              <w:rPr>
                <w:rFonts w:ascii="Arial" w:hAnsi="Arial" w:cs="Arial"/>
                <w:sz w:val="20"/>
                <w:szCs w:val="20"/>
              </w:rPr>
            </w:pPr>
          </w:p>
        </w:tc>
      </w:tr>
      <w:tr w:rsidR="002D6F90" w:rsidRPr="00B37600" w14:paraId="37DD2ACD" w14:textId="77777777" w:rsidTr="009B5790">
        <w:tc>
          <w:tcPr>
            <w:tcW w:w="7797" w:type="dxa"/>
          </w:tcPr>
          <w:p w14:paraId="100D5D9F" w14:textId="78229D49" w:rsidR="002D6F90" w:rsidRPr="00B37600" w:rsidRDefault="002D6F90" w:rsidP="002D6F90">
            <w:pPr>
              <w:spacing w:after="0"/>
              <w:rPr>
                <w:rFonts w:ascii="Arial" w:hAnsi="Arial" w:cs="Arial"/>
                <w:sz w:val="20"/>
                <w:szCs w:val="20"/>
              </w:rPr>
            </w:pPr>
            <w:r w:rsidRPr="00B37600">
              <w:rPr>
                <w:rFonts w:ascii="Arial" w:hAnsi="Arial" w:cs="Arial"/>
                <w:sz w:val="20"/>
                <w:szCs w:val="20"/>
              </w:rPr>
              <w:t>Insurance</w:t>
            </w:r>
          </w:p>
        </w:tc>
        <w:tc>
          <w:tcPr>
            <w:tcW w:w="2409" w:type="dxa"/>
            <w:tcBorders>
              <w:bottom w:val="single" w:sz="12" w:space="0" w:color="auto"/>
            </w:tcBorders>
          </w:tcPr>
          <w:p w14:paraId="6BCD4CA3" w14:textId="62F8F899" w:rsidR="002D6F90" w:rsidRPr="00B37600" w:rsidRDefault="002D6F90" w:rsidP="002D6F90">
            <w:pPr>
              <w:spacing w:after="0"/>
              <w:jc w:val="right"/>
              <w:rPr>
                <w:rFonts w:ascii="Arial" w:hAnsi="Arial" w:cs="Arial"/>
                <w:sz w:val="20"/>
                <w:szCs w:val="20"/>
              </w:rPr>
            </w:pPr>
            <w:r w:rsidRPr="00B37600">
              <w:rPr>
                <w:rFonts w:ascii="Arial" w:hAnsi="Arial" w:cs="Arial"/>
                <w:sz w:val="20"/>
                <w:szCs w:val="20"/>
              </w:rPr>
              <w:t>28 000</w:t>
            </w:r>
          </w:p>
        </w:tc>
        <w:tc>
          <w:tcPr>
            <w:tcW w:w="2552" w:type="dxa"/>
            <w:tcBorders>
              <w:bottom w:val="single" w:sz="12" w:space="0" w:color="auto"/>
            </w:tcBorders>
          </w:tcPr>
          <w:p w14:paraId="3E020C0A" w14:textId="29C4D77F" w:rsidR="002D6F90" w:rsidRPr="00B37600" w:rsidRDefault="002D6F90" w:rsidP="002D6F90">
            <w:pPr>
              <w:spacing w:after="0"/>
              <w:jc w:val="right"/>
              <w:rPr>
                <w:rFonts w:ascii="Arial" w:hAnsi="Arial" w:cs="Arial"/>
                <w:sz w:val="20"/>
                <w:szCs w:val="20"/>
              </w:rPr>
            </w:pPr>
            <w:r>
              <w:rPr>
                <w:rFonts w:ascii="Arial" w:hAnsi="Arial" w:cs="Arial"/>
                <w:sz w:val="20"/>
                <w:szCs w:val="20"/>
              </w:rPr>
              <w:t>38 500</w:t>
            </w:r>
          </w:p>
        </w:tc>
        <w:tc>
          <w:tcPr>
            <w:tcW w:w="2410" w:type="dxa"/>
            <w:tcBorders>
              <w:bottom w:val="single" w:sz="12" w:space="0" w:color="auto"/>
            </w:tcBorders>
          </w:tcPr>
          <w:p w14:paraId="6F94BB2A" w14:textId="7AEED45D" w:rsidR="002D6F90" w:rsidRPr="00B37600" w:rsidRDefault="002D6F90" w:rsidP="002D6F90">
            <w:pPr>
              <w:spacing w:after="0"/>
              <w:jc w:val="right"/>
              <w:rPr>
                <w:rFonts w:ascii="Arial" w:hAnsi="Arial" w:cs="Arial"/>
                <w:sz w:val="20"/>
                <w:szCs w:val="20"/>
              </w:rPr>
            </w:pPr>
            <w:r>
              <w:rPr>
                <w:rFonts w:ascii="Arial" w:hAnsi="Arial" w:cs="Arial"/>
                <w:sz w:val="20"/>
                <w:szCs w:val="20"/>
              </w:rPr>
              <w:t>753 000</w:t>
            </w:r>
          </w:p>
        </w:tc>
      </w:tr>
      <w:tr w:rsidR="002D6F90" w:rsidRPr="00B37600" w14:paraId="22010C83" w14:textId="77777777" w:rsidTr="009B5790">
        <w:tc>
          <w:tcPr>
            <w:tcW w:w="7797" w:type="dxa"/>
          </w:tcPr>
          <w:p w14:paraId="5CF7333D" w14:textId="0EE04577" w:rsidR="002D6F90" w:rsidRPr="00F95CFD" w:rsidRDefault="002D6F90" w:rsidP="002D6F90">
            <w:pPr>
              <w:spacing w:after="0"/>
              <w:rPr>
                <w:rFonts w:ascii="Arial" w:hAnsi="Arial" w:cs="Arial"/>
                <w:b/>
                <w:bCs/>
                <w:sz w:val="20"/>
                <w:szCs w:val="20"/>
              </w:rPr>
            </w:pPr>
            <w:r w:rsidRPr="00F95CFD">
              <w:rPr>
                <w:rFonts w:ascii="Arial" w:hAnsi="Arial" w:cs="Arial"/>
                <w:b/>
                <w:bCs/>
                <w:sz w:val="20"/>
                <w:szCs w:val="20"/>
              </w:rPr>
              <w:t xml:space="preserve">Profit for the </w:t>
            </w:r>
            <w:r w:rsidR="00F95CFD" w:rsidRPr="00F95CFD">
              <w:rPr>
                <w:rFonts w:ascii="Arial" w:hAnsi="Arial" w:cs="Arial"/>
                <w:b/>
                <w:bCs/>
                <w:sz w:val="20"/>
                <w:szCs w:val="20"/>
              </w:rPr>
              <w:t>P</w:t>
            </w:r>
            <w:r w:rsidRPr="00F95CFD">
              <w:rPr>
                <w:rFonts w:ascii="Arial" w:hAnsi="Arial" w:cs="Arial"/>
                <w:b/>
                <w:bCs/>
                <w:sz w:val="20"/>
                <w:szCs w:val="20"/>
              </w:rPr>
              <w:t>eriod</w:t>
            </w:r>
          </w:p>
        </w:tc>
        <w:tc>
          <w:tcPr>
            <w:tcW w:w="2409" w:type="dxa"/>
            <w:tcBorders>
              <w:top w:val="single" w:sz="12" w:space="0" w:color="auto"/>
            </w:tcBorders>
          </w:tcPr>
          <w:p w14:paraId="127587ED" w14:textId="77777777" w:rsidR="002D6F90" w:rsidRPr="00B37600" w:rsidRDefault="002D6F90" w:rsidP="002D6F90">
            <w:pPr>
              <w:spacing w:after="0"/>
              <w:jc w:val="right"/>
              <w:rPr>
                <w:rFonts w:ascii="Arial" w:hAnsi="Arial" w:cs="Arial"/>
                <w:sz w:val="20"/>
                <w:szCs w:val="20"/>
              </w:rPr>
            </w:pPr>
          </w:p>
        </w:tc>
        <w:tc>
          <w:tcPr>
            <w:tcW w:w="2552" w:type="dxa"/>
            <w:tcBorders>
              <w:top w:val="single" w:sz="12" w:space="0" w:color="auto"/>
            </w:tcBorders>
          </w:tcPr>
          <w:p w14:paraId="41EC3DA1" w14:textId="77777777" w:rsidR="002D6F90" w:rsidRPr="00B37600" w:rsidRDefault="002D6F90" w:rsidP="002D6F90">
            <w:pPr>
              <w:spacing w:after="0"/>
              <w:jc w:val="right"/>
              <w:rPr>
                <w:rFonts w:ascii="Arial" w:hAnsi="Arial" w:cs="Arial"/>
                <w:sz w:val="20"/>
                <w:szCs w:val="20"/>
              </w:rPr>
            </w:pPr>
          </w:p>
        </w:tc>
        <w:tc>
          <w:tcPr>
            <w:tcW w:w="2410" w:type="dxa"/>
            <w:tcBorders>
              <w:top w:val="single" w:sz="12" w:space="0" w:color="auto"/>
              <w:bottom w:val="double" w:sz="4" w:space="0" w:color="auto"/>
            </w:tcBorders>
          </w:tcPr>
          <w:p w14:paraId="1F051B9D" w14:textId="77777777" w:rsidR="002D6F90" w:rsidRPr="00B37600" w:rsidRDefault="002D6F90" w:rsidP="002D6F90">
            <w:pPr>
              <w:spacing w:after="0"/>
              <w:jc w:val="right"/>
              <w:rPr>
                <w:rFonts w:ascii="Arial" w:hAnsi="Arial" w:cs="Arial"/>
                <w:sz w:val="20"/>
                <w:szCs w:val="20"/>
              </w:rPr>
            </w:pPr>
            <w:r w:rsidRPr="00B37600">
              <w:rPr>
                <w:rFonts w:ascii="Arial" w:hAnsi="Arial" w:cs="Arial"/>
                <w:sz w:val="20"/>
                <w:szCs w:val="20"/>
              </w:rPr>
              <w:t>216 500</w:t>
            </w:r>
          </w:p>
        </w:tc>
      </w:tr>
    </w:tbl>
    <w:p w14:paraId="1D49B317" w14:textId="77777777" w:rsidR="00B37600" w:rsidRPr="00B37600" w:rsidRDefault="00B37600" w:rsidP="00B37600">
      <w:pPr>
        <w:spacing w:after="0"/>
        <w:jc w:val="both"/>
        <w:rPr>
          <w:rFonts w:ascii="Arial" w:hAnsi="Arial" w:cs="Arial"/>
          <w:b/>
          <w:sz w:val="20"/>
          <w:szCs w:val="20"/>
        </w:rPr>
      </w:pPr>
    </w:p>
    <w:p w14:paraId="1D82BE3C" w14:textId="77777777" w:rsidR="00B44561" w:rsidRDefault="00B44561" w:rsidP="00B37600">
      <w:pPr>
        <w:spacing w:after="0"/>
        <w:jc w:val="center"/>
        <w:rPr>
          <w:rFonts w:ascii="Arial" w:hAnsi="Arial" w:cs="Arial"/>
          <w:b/>
          <w:sz w:val="20"/>
          <w:szCs w:val="20"/>
        </w:rPr>
      </w:pPr>
    </w:p>
    <w:p w14:paraId="232810AF" w14:textId="77777777" w:rsidR="00B44561" w:rsidRDefault="00B44561" w:rsidP="00B37600">
      <w:pPr>
        <w:spacing w:after="0"/>
        <w:jc w:val="center"/>
        <w:rPr>
          <w:rFonts w:ascii="Arial" w:hAnsi="Arial" w:cs="Arial"/>
          <w:b/>
          <w:sz w:val="20"/>
          <w:szCs w:val="20"/>
        </w:rPr>
      </w:pPr>
    </w:p>
    <w:p w14:paraId="5F5499FE" w14:textId="77777777" w:rsidR="00B44561" w:rsidRDefault="00B44561" w:rsidP="00B37600">
      <w:pPr>
        <w:spacing w:after="0"/>
        <w:jc w:val="center"/>
        <w:rPr>
          <w:rFonts w:ascii="Arial" w:hAnsi="Arial" w:cs="Arial"/>
          <w:b/>
          <w:sz w:val="20"/>
          <w:szCs w:val="20"/>
        </w:rPr>
      </w:pPr>
    </w:p>
    <w:p w14:paraId="05B51346" w14:textId="77777777" w:rsidR="00B44561" w:rsidRDefault="00B44561" w:rsidP="00B37600">
      <w:pPr>
        <w:spacing w:after="0"/>
        <w:jc w:val="center"/>
        <w:rPr>
          <w:rFonts w:ascii="Arial" w:hAnsi="Arial" w:cs="Arial"/>
          <w:b/>
          <w:sz w:val="20"/>
          <w:szCs w:val="20"/>
        </w:rPr>
      </w:pPr>
    </w:p>
    <w:p w14:paraId="3A25BA02" w14:textId="77777777" w:rsidR="00B44561" w:rsidRDefault="00B44561" w:rsidP="00B37600">
      <w:pPr>
        <w:spacing w:after="0"/>
        <w:jc w:val="center"/>
        <w:rPr>
          <w:rFonts w:ascii="Arial" w:hAnsi="Arial" w:cs="Arial"/>
          <w:b/>
          <w:sz w:val="20"/>
          <w:szCs w:val="20"/>
        </w:rPr>
      </w:pPr>
    </w:p>
    <w:p w14:paraId="27AA04F1" w14:textId="77777777" w:rsidR="00B44561" w:rsidRDefault="00B44561" w:rsidP="00B37600">
      <w:pPr>
        <w:spacing w:after="0"/>
        <w:jc w:val="center"/>
        <w:rPr>
          <w:rFonts w:ascii="Arial" w:hAnsi="Arial" w:cs="Arial"/>
          <w:b/>
          <w:sz w:val="20"/>
          <w:szCs w:val="20"/>
        </w:rPr>
      </w:pPr>
    </w:p>
    <w:p w14:paraId="60972B55" w14:textId="77777777" w:rsidR="00B44561" w:rsidRDefault="00B44561" w:rsidP="00B37600">
      <w:pPr>
        <w:spacing w:after="0"/>
        <w:jc w:val="center"/>
        <w:rPr>
          <w:rFonts w:ascii="Arial" w:hAnsi="Arial" w:cs="Arial"/>
          <w:b/>
          <w:sz w:val="20"/>
          <w:szCs w:val="20"/>
        </w:rPr>
      </w:pPr>
    </w:p>
    <w:p w14:paraId="4A8E72D2" w14:textId="77777777" w:rsidR="00B44561" w:rsidRDefault="00B44561" w:rsidP="00B37600">
      <w:pPr>
        <w:spacing w:after="0"/>
        <w:jc w:val="center"/>
        <w:rPr>
          <w:rFonts w:ascii="Arial" w:hAnsi="Arial" w:cs="Arial"/>
          <w:b/>
          <w:sz w:val="20"/>
          <w:szCs w:val="20"/>
        </w:rPr>
      </w:pPr>
    </w:p>
    <w:p w14:paraId="4FA6D7AD" w14:textId="77777777" w:rsidR="00B44561" w:rsidRDefault="00B44561" w:rsidP="00B37600">
      <w:pPr>
        <w:spacing w:after="0"/>
        <w:jc w:val="center"/>
        <w:rPr>
          <w:rFonts w:ascii="Arial" w:hAnsi="Arial" w:cs="Arial"/>
          <w:b/>
          <w:sz w:val="20"/>
          <w:szCs w:val="20"/>
        </w:rPr>
      </w:pPr>
    </w:p>
    <w:p w14:paraId="5D1543AC" w14:textId="77777777" w:rsidR="00B44561" w:rsidRDefault="00B44561" w:rsidP="00B37600">
      <w:pPr>
        <w:spacing w:after="0"/>
        <w:jc w:val="center"/>
        <w:rPr>
          <w:rFonts w:ascii="Arial" w:hAnsi="Arial" w:cs="Arial"/>
          <w:b/>
          <w:sz w:val="20"/>
          <w:szCs w:val="20"/>
        </w:rPr>
      </w:pPr>
    </w:p>
    <w:p w14:paraId="7AE7275A" w14:textId="77777777" w:rsidR="00B44561" w:rsidRDefault="00B44561" w:rsidP="00B37600">
      <w:pPr>
        <w:spacing w:after="0"/>
        <w:jc w:val="center"/>
        <w:rPr>
          <w:rFonts w:ascii="Arial" w:hAnsi="Arial" w:cs="Arial"/>
          <w:b/>
          <w:sz w:val="20"/>
          <w:szCs w:val="20"/>
        </w:rPr>
      </w:pPr>
    </w:p>
    <w:p w14:paraId="210ED6A8" w14:textId="77777777" w:rsidR="00B44561" w:rsidRDefault="00B44561" w:rsidP="00B37600">
      <w:pPr>
        <w:spacing w:after="0"/>
        <w:jc w:val="center"/>
        <w:rPr>
          <w:rFonts w:ascii="Arial" w:hAnsi="Arial" w:cs="Arial"/>
          <w:b/>
          <w:sz w:val="20"/>
          <w:szCs w:val="20"/>
        </w:rPr>
      </w:pPr>
    </w:p>
    <w:p w14:paraId="65F46C37" w14:textId="23738054" w:rsidR="00B37600" w:rsidRDefault="00B37600" w:rsidP="00B37600">
      <w:pPr>
        <w:spacing w:after="0"/>
        <w:jc w:val="center"/>
        <w:rPr>
          <w:rFonts w:ascii="Arial" w:hAnsi="Arial" w:cs="Arial"/>
          <w:b/>
          <w:sz w:val="20"/>
          <w:szCs w:val="20"/>
        </w:rPr>
      </w:pPr>
      <w:r>
        <w:rPr>
          <w:rFonts w:ascii="Arial" w:hAnsi="Arial" w:cs="Arial"/>
          <w:b/>
          <w:sz w:val="20"/>
          <w:szCs w:val="20"/>
        </w:rPr>
        <w:lastRenderedPageBreak/>
        <w:t>Question</w:t>
      </w:r>
      <w:r w:rsidRPr="00B37600">
        <w:rPr>
          <w:rFonts w:ascii="Arial" w:hAnsi="Arial" w:cs="Arial"/>
          <w:b/>
          <w:sz w:val="20"/>
          <w:szCs w:val="20"/>
        </w:rPr>
        <w:t xml:space="preserve"> 1.4</w:t>
      </w:r>
    </w:p>
    <w:p w14:paraId="6CE86713" w14:textId="77777777" w:rsidR="00B37600" w:rsidRPr="00B37600" w:rsidRDefault="00B37600" w:rsidP="00B37600">
      <w:pPr>
        <w:spacing w:after="0"/>
        <w:jc w:val="center"/>
        <w:rPr>
          <w:rFonts w:ascii="Arial" w:hAnsi="Arial" w:cs="Arial"/>
          <w:sz w:val="20"/>
          <w:szCs w:val="20"/>
        </w:rPr>
      </w:pPr>
    </w:p>
    <w:tbl>
      <w:tblPr>
        <w:tblStyle w:val="TableGrid"/>
        <w:tblW w:w="15163" w:type="dxa"/>
        <w:tblLook w:val="04A0" w:firstRow="1" w:lastRow="0" w:firstColumn="1" w:lastColumn="0" w:noHBand="0" w:noVBand="1"/>
      </w:tblPr>
      <w:tblGrid>
        <w:gridCol w:w="8784"/>
        <w:gridCol w:w="3118"/>
        <w:gridCol w:w="3261"/>
      </w:tblGrid>
      <w:tr w:rsidR="00B37600" w:rsidRPr="00B37600" w14:paraId="367EB4BC" w14:textId="77777777" w:rsidTr="00B37600">
        <w:tc>
          <w:tcPr>
            <w:tcW w:w="15163" w:type="dxa"/>
            <w:gridSpan w:val="3"/>
          </w:tcPr>
          <w:p w14:paraId="2AC72FBA"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A to Z Electrical Pty Ltd</w:t>
            </w:r>
          </w:p>
        </w:tc>
      </w:tr>
      <w:tr w:rsidR="00B37600" w:rsidRPr="00B37600" w14:paraId="2CB8DADE" w14:textId="77777777" w:rsidTr="00B37600">
        <w:tc>
          <w:tcPr>
            <w:tcW w:w="15163" w:type="dxa"/>
            <w:gridSpan w:val="3"/>
          </w:tcPr>
          <w:p w14:paraId="35E852AF"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Statement of Financial Position</w:t>
            </w:r>
          </w:p>
        </w:tc>
      </w:tr>
      <w:tr w:rsidR="00B37600" w:rsidRPr="00B37600" w14:paraId="0D2D96D2" w14:textId="77777777" w:rsidTr="00B37600">
        <w:tc>
          <w:tcPr>
            <w:tcW w:w="15163" w:type="dxa"/>
            <w:gridSpan w:val="3"/>
          </w:tcPr>
          <w:p w14:paraId="4AB14194"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as at 30 June 2010</w:t>
            </w:r>
          </w:p>
        </w:tc>
      </w:tr>
      <w:tr w:rsidR="00B37600" w:rsidRPr="00B37600" w14:paraId="65174258" w14:textId="77777777" w:rsidTr="00B37600">
        <w:tc>
          <w:tcPr>
            <w:tcW w:w="8784" w:type="dxa"/>
          </w:tcPr>
          <w:p w14:paraId="28FFB7C7" w14:textId="77777777" w:rsidR="00B37600" w:rsidRPr="00B37600" w:rsidRDefault="00B37600" w:rsidP="00B37600">
            <w:pPr>
              <w:spacing w:after="0"/>
              <w:jc w:val="both"/>
              <w:rPr>
                <w:rFonts w:ascii="Arial" w:hAnsi="Arial" w:cs="Arial"/>
                <w:sz w:val="20"/>
                <w:szCs w:val="20"/>
              </w:rPr>
            </w:pPr>
          </w:p>
        </w:tc>
        <w:tc>
          <w:tcPr>
            <w:tcW w:w="3118" w:type="dxa"/>
          </w:tcPr>
          <w:p w14:paraId="753A1DB0"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w:t>
            </w:r>
          </w:p>
        </w:tc>
        <w:tc>
          <w:tcPr>
            <w:tcW w:w="3261" w:type="dxa"/>
          </w:tcPr>
          <w:p w14:paraId="5191E551" w14:textId="77777777" w:rsidR="00B37600" w:rsidRPr="00B37600" w:rsidRDefault="00B37600" w:rsidP="00B37600">
            <w:pPr>
              <w:spacing w:after="0"/>
              <w:jc w:val="center"/>
              <w:rPr>
                <w:rFonts w:ascii="Arial" w:hAnsi="Arial" w:cs="Arial"/>
                <w:b/>
                <w:sz w:val="20"/>
                <w:szCs w:val="20"/>
              </w:rPr>
            </w:pPr>
            <w:r w:rsidRPr="00B37600">
              <w:rPr>
                <w:rFonts w:ascii="Arial" w:hAnsi="Arial" w:cs="Arial"/>
                <w:b/>
                <w:sz w:val="20"/>
                <w:szCs w:val="20"/>
              </w:rPr>
              <w:t>$</w:t>
            </w:r>
          </w:p>
        </w:tc>
      </w:tr>
      <w:tr w:rsidR="00B37600" w:rsidRPr="00B37600" w14:paraId="36BFE71B" w14:textId="77777777" w:rsidTr="00B37600">
        <w:tc>
          <w:tcPr>
            <w:tcW w:w="8784" w:type="dxa"/>
          </w:tcPr>
          <w:p w14:paraId="485915B7" w14:textId="77777777" w:rsidR="00B37600" w:rsidRPr="00B37600" w:rsidRDefault="00B37600" w:rsidP="00B37600">
            <w:pPr>
              <w:spacing w:after="0"/>
              <w:jc w:val="both"/>
              <w:rPr>
                <w:rFonts w:ascii="Arial" w:hAnsi="Arial" w:cs="Arial"/>
                <w:b/>
                <w:sz w:val="20"/>
                <w:szCs w:val="20"/>
              </w:rPr>
            </w:pPr>
            <w:r w:rsidRPr="00B37600">
              <w:rPr>
                <w:rFonts w:ascii="Arial" w:hAnsi="Arial" w:cs="Arial"/>
                <w:b/>
                <w:sz w:val="20"/>
                <w:szCs w:val="20"/>
              </w:rPr>
              <w:t>Current Assets</w:t>
            </w:r>
          </w:p>
        </w:tc>
        <w:tc>
          <w:tcPr>
            <w:tcW w:w="3118" w:type="dxa"/>
          </w:tcPr>
          <w:p w14:paraId="1CA2EEF7" w14:textId="77777777" w:rsidR="00B37600" w:rsidRPr="00B37600" w:rsidRDefault="00B37600" w:rsidP="00B37600">
            <w:pPr>
              <w:spacing w:after="0"/>
              <w:jc w:val="right"/>
              <w:rPr>
                <w:rFonts w:ascii="Arial" w:hAnsi="Arial" w:cs="Arial"/>
                <w:sz w:val="20"/>
                <w:szCs w:val="20"/>
              </w:rPr>
            </w:pPr>
          </w:p>
        </w:tc>
        <w:tc>
          <w:tcPr>
            <w:tcW w:w="3261" w:type="dxa"/>
          </w:tcPr>
          <w:p w14:paraId="31B63945" w14:textId="77777777" w:rsidR="00B37600" w:rsidRPr="00B37600" w:rsidRDefault="00B37600" w:rsidP="00B37600">
            <w:pPr>
              <w:spacing w:after="0"/>
              <w:jc w:val="right"/>
              <w:rPr>
                <w:rFonts w:ascii="Arial" w:hAnsi="Arial" w:cs="Arial"/>
                <w:sz w:val="20"/>
                <w:szCs w:val="20"/>
              </w:rPr>
            </w:pPr>
          </w:p>
        </w:tc>
      </w:tr>
      <w:tr w:rsidR="00B37600" w:rsidRPr="00B37600" w14:paraId="638FAEF4" w14:textId="77777777" w:rsidTr="00B37600">
        <w:tc>
          <w:tcPr>
            <w:tcW w:w="8784" w:type="dxa"/>
          </w:tcPr>
          <w:p w14:paraId="7B11C4E1"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Debtors/Accounts Receivable</w:t>
            </w:r>
          </w:p>
        </w:tc>
        <w:tc>
          <w:tcPr>
            <w:tcW w:w="3118" w:type="dxa"/>
            <w:tcBorders>
              <w:bottom w:val="single" w:sz="4" w:space="0" w:color="auto"/>
            </w:tcBorders>
          </w:tcPr>
          <w:p w14:paraId="73BAF647"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48 000</w:t>
            </w:r>
          </w:p>
        </w:tc>
        <w:tc>
          <w:tcPr>
            <w:tcW w:w="3261" w:type="dxa"/>
          </w:tcPr>
          <w:p w14:paraId="6686FC73" w14:textId="77777777" w:rsidR="00B37600" w:rsidRPr="00B37600" w:rsidRDefault="00B37600" w:rsidP="00B37600">
            <w:pPr>
              <w:spacing w:after="0"/>
              <w:jc w:val="right"/>
              <w:rPr>
                <w:rFonts w:ascii="Arial" w:hAnsi="Arial" w:cs="Arial"/>
                <w:sz w:val="20"/>
                <w:szCs w:val="20"/>
              </w:rPr>
            </w:pPr>
          </w:p>
        </w:tc>
      </w:tr>
      <w:tr w:rsidR="00B37600" w:rsidRPr="00B37600" w14:paraId="21339260" w14:textId="77777777" w:rsidTr="00B37600">
        <w:tc>
          <w:tcPr>
            <w:tcW w:w="8784" w:type="dxa"/>
          </w:tcPr>
          <w:p w14:paraId="1A37A50E" w14:textId="77777777" w:rsidR="00B37600" w:rsidRPr="00B37600" w:rsidRDefault="00B37600" w:rsidP="00B37600">
            <w:pPr>
              <w:spacing w:after="0"/>
              <w:jc w:val="both"/>
              <w:rPr>
                <w:rFonts w:ascii="Arial" w:hAnsi="Arial" w:cs="Arial"/>
                <w:sz w:val="20"/>
                <w:szCs w:val="20"/>
              </w:rPr>
            </w:pPr>
            <w:r w:rsidRPr="00B37600">
              <w:rPr>
                <w:rFonts w:ascii="Arial" w:hAnsi="Arial" w:cs="Arial"/>
                <w:i/>
                <w:sz w:val="20"/>
                <w:szCs w:val="20"/>
              </w:rPr>
              <w:t>Less</w:t>
            </w:r>
            <w:r w:rsidRPr="00B37600">
              <w:rPr>
                <w:rFonts w:ascii="Arial" w:hAnsi="Arial" w:cs="Arial"/>
                <w:sz w:val="20"/>
                <w:szCs w:val="20"/>
              </w:rPr>
              <w:t xml:space="preserve"> Provision For Doubtful Debts</w:t>
            </w:r>
          </w:p>
        </w:tc>
        <w:tc>
          <w:tcPr>
            <w:tcW w:w="3118" w:type="dxa"/>
            <w:tcBorders>
              <w:bottom w:val="single" w:sz="18" w:space="0" w:color="auto"/>
            </w:tcBorders>
          </w:tcPr>
          <w:p w14:paraId="63C3B877"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500</w:t>
            </w:r>
          </w:p>
        </w:tc>
        <w:tc>
          <w:tcPr>
            <w:tcW w:w="3261" w:type="dxa"/>
          </w:tcPr>
          <w:p w14:paraId="668897C7"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47 500</w:t>
            </w:r>
          </w:p>
        </w:tc>
      </w:tr>
      <w:tr w:rsidR="00B37600" w:rsidRPr="00B37600" w14:paraId="7E4280CD" w14:textId="77777777" w:rsidTr="00D21423">
        <w:trPr>
          <w:trHeight w:val="62"/>
        </w:trPr>
        <w:tc>
          <w:tcPr>
            <w:tcW w:w="8784" w:type="dxa"/>
          </w:tcPr>
          <w:p w14:paraId="528321A0"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Inventory</w:t>
            </w:r>
          </w:p>
        </w:tc>
        <w:tc>
          <w:tcPr>
            <w:tcW w:w="3118" w:type="dxa"/>
            <w:tcBorders>
              <w:top w:val="single" w:sz="18" w:space="0" w:color="auto"/>
            </w:tcBorders>
          </w:tcPr>
          <w:p w14:paraId="0BADCC2C" w14:textId="77777777" w:rsidR="00B37600" w:rsidRPr="00B37600" w:rsidRDefault="00B37600" w:rsidP="00B37600">
            <w:pPr>
              <w:spacing w:after="0"/>
              <w:jc w:val="right"/>
              <w:rPr>
                <w:rFonts w:ascii="Arial" w:hAnsi="Arial" w:cs="Arial"/>
                <w:sz w:val="20"/>
                <w:szCs w:val="20"/>
              </w:rPr>
            </w:pPr>
          </w:p>
        </w:tc>
        <w:tc>
          <w:tcPr>
            <w:tcW w:w="3261" w:type="dxa"/>
          </w:tcPr>
          <w:p w14:paraId="257E6DAE"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166 500</w:t>
            </w:r>
          </w:p>
        </w:tc>
      </w:tr>
      <w:tr w:rsidR="00B37600" w:rsidRPr="00B37600" w14:paraId="28B8167C" w14:textId="77777777" w:rsidTr="00B37600">
        <w:tc>
          <w:tcPr>
            <w:tcW w:w="8784" w:type="dxa"/>
          </w:tcPr>
          <w:p w14:paraId="58543B72"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Prepaid Expense</w:t>
            </w:r>
            <w:r w:rsidR="00D21423">
              <w:rPr>
                <w:rFonts w:ascii="Arial" w:hAnsi="Arial" w:cs="Arial"/>
                <w:sz w:val="20"/>
                <w:szCs w:val="20"/>
              </w:rPr>
              <w:t>s</w:t>
            </w:r>
          </w:p>
        </w:tc>
        <w:tc>
          <w:tcPr>
            <w:tcW w:w="3118" w:type="dxa"/>
          </w:tcPr>
          <w:p w14:paraId="327971BC" w14:textId="77777777" w:rsidR="00B37600" w:rsidRPr="00B37600" w:rsidRDefault="00B37600" w:rsidP="00B37600">
            <w:pPr>
              <w:spacing w:after="0"/>
              <w:jc w:val="right"/>
              <w:rPr>
                <w:rFonts w:ascii="Arial" w:hAnsi="Arial" w:cs="Arial"/>
                <w:sz w:val="20"/>
                <w:szCs w:val="20"/>
              </w:rPr>
            </w:pPr>
          </w:p>
        </w:tc>
        <w:tc>
          <w:tcPr>
            <w:tcW w:w="3261" w:type="dxa"/>
            <w:tcBorders>
              <w:bottom w:val="single" w:sz="18" w:space="0" w:color="auto"/>
            </w:tcBorders>
          </w:tcPr>
          <w:p w14:paraId="780D13A8"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12 000</w:t>
            </w:r>
          </w:p>
        </w:tc>
      </w:tr>
      <w:tr w:rsidR="00B37600" w:rsidRPr="00B37600" w14:paraId="7E6684F4" w14:textId="77777777" w:rsidTr="00B37600">
        <w:tc>
          <w:tcPr>
            <w:tcW w:w="8784" w:type="dxa"/>
          </w:tcPr>
          <w:p w14:paraId="39434FAA"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Total Current Assets</w:t>
            </w:r>
          </w:p>
        </w:tc>
        <w:tc>
          <w:tcPr>
            <w:tcW w:w="3118" w:type="dxa"/>
          </w:tcPr>
          <w:p w14:paraId="66540492"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bottom w:val="single" w:sz="18" w:space="0" w:color="auto"/>
            </w:tcBorders>
          </w:tcPr>
          <w:p w14:paraId="404050BF"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226 000</w:t>
            </w:r>
          </w:p>
        </w:tc>
      </w:tr>
      <w:tr w:rsidR="00B37600" w:rsidRPr="00B37600" w14:paraId="3BF722E8" w14:textId="77777777" w:rsidTr="00B37600">
        <w:tc>
          <w:tcPr>
            <w:tcW w:w="8784" w:type="dxa"/>
          </w:tcPr>
          <w:p w14:paraId="3E076F1D" w14:textId="77777777" w:rsidR="00B37600" w:rsidRPr="00B37600" w:rsidRDefault="00B37600" w:rsidP="00B37600">
            <w:pPr>
              <w:spacing w:after="0"/>
              <w:jc w:val="both"/>
              <w:rPr>
                <w:rFonts w:ascii="Arial" w:hAnsi="Arial" w:cs="Arial"/>
                <w:b/>
                <w:sz w:val="20"/>
                <w:szCs w:val="20"/>
              </w:rPr>
            </w:pPr>
            <w:r w:rsidRPr="00B37600">
              <w:rPr>
                <w:rFonts w:ascii="Arial" w:hAnsi="Arial" w:cs="Arial"/>
                <w:b/>
                <w:sz w:val="20"/>
                <w:szCs w:val="20"/>
              </w:rPr>
              <w:t>Non-Current Assets</w:t>
            </w:r>
          </w:p>
        </w:tc>
        <w:tc>
          <w:tcPr>
            <w:tcW w:w="3118" w:type="dxa"/>
          </w:tcPr>
          <w:p w14:paraId="3E3E89B8"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tcBorders>
          </w:tcPr>
          <w:p w14:paraId="00363E0D" w14:textId="77777777" w:rsidR="00B37600" w:rsidRPr="00B37600" w:rsidRDefault="00B37600" w:rsidP="00B37600">
            <w:pPr>
              <w:spacing w:after="0"/>
              <w:jc w:val="right"/>
              <w:rPr>
                <w:rFonts w:ascii="Arial" w:hAnsi="Arial" w:cs="Arial"/>
                <w:sz w:val="20"/>
                <w:szCs w:val="20"/>
              </w:rPr>
            </w:pPr>
          </w:p>
        </w:tc>
      </w:tr>
      <w:tr w:rsidR="00B37600" w:rsidRPr="00B37600" w14:paraId="6EAF0295" w14:textId="77777777" w:rsidTr="00B37600">
        <w:tc>
          <w:tcPr>
            <w:tcW w:w="8784" w:type="dxa"/>
          </w:tcPr>
          <w:p w14:paraId="1303023D"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Delivery Vehicles, At Cost</w:t>
            </w:r>
          </w:p>
        </w:tc>
        <w:tc>
          <w:tcPr>
            <w:tcW w:w="3118" w:type="dxa"/>
            <w:tcBorders>
              <w:bottom w:val="single" w:sz="4" w:space="0" w:color="auto"/>
            </w:tcBorders>
          </w:tcPr>
          <w:p w14:paraId="7579ABDC"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118 000</w:t>
            </w:r>
          </w:p>
        </w:tc>
        <w:tc>
          <w:tcPr>
            <w:tcW w:w="3261" w:type="dxa"/>
          </w:tcPr>
          <w:p w14:paraId="57C2FE9F" w14:textId="77777777" w:rsidR="00B37600" w:rsidRPr="00B37600" w:rsidRDefault="00B37600" w:rsidP="00B37600">
            <w:pPr>
              <w:spacing w:after="0"/>
              <w:jc w:val="right"/>
              <w:rPr>
                <w:rFonts w:ascii="Arial" w:hAnsi="Arial" w:cs="Arial"/>
                <w:sz w:val="20"/>
                <w:szCs w:val="20"/>
              </w:rPr>
            </w:pPr>
          </w:p>
        </w:tc>
      </w:tr>
      <w:tr w:rsidR="00B37600" w:rsidRPr="00B37600" w14:paraId="1BA13B02" w14:textId="77777777" w:rsidTr="00B37600">
        <w:tc>
          <w:tcPr>
            <w:tcW w:w="8784" w:type="dxa"/>
          </w:tcPr>
          <w:p w14:paraId="4B0312C0" w14:textId="77777777" w:rsidR="00B37600" w:rsidRPr="00B37600" w:rsidRDefault="00B37600" w:rsidP="00B37600">
            <w:pPr>
              <w:spacing w:after="0"/>
              <w:jc w:val="both"/>
              <w:rPr>
                <w:rFonts w:ascii="Arial" w:hAnsi="Arial" w:cs="Arial"/>
                <w:sz w:val="20"/>
                <w:szCs w:val="20"/>
              </w:rPr>
            </w:pPr>
            <w:r w:rsidRPr="00B37600">
              <w:rPr>
                <w:rFonts w:ascii="Arial" w:hAnsi="Arial" w:cs="Arial"/>
                <w:i/>
                <w:sz w:val="20"/>
                <w:szCs w:val="20"/>
              </w:rPr>
              <w:t>Less</w:t>
            </w:r>
            <w:r w:rsidRPr="00B37600">
              <w:rPr>
                <w:rFonts w:ascii="Arial" w:hAnsi="Arial" w:cs="Arial"/>
                <w:sz w:val="20"/>
                <w:szCs w:val="20"/>
              </w:rPr>
              <w:t xml:space="preserve"> Accumulated Depreciation</w:t>
            </w:r>
          </w:p>
        </w:tc>
        <w:tc>
          <w:tcPr>
            <w:tcW w:w="3118" w:type="dxa"/>
            <w:tcBorders>
              <w:bottom w:val="single" w:sz="18" w:space="0" w:color="auto"/>
            </w:tcBorders>
          </w:tcPr>
          <w:p w14:paraId="4FF33D12"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21 700</w:t>
            </w:r>
          </w:p>
        </w:tc>
        <w:tc>
          <w:tcPr>
            <w:tcW w:w="3261" w:type="dxa"/>
          </w:tcPr>
          <w:p w14:paraId="417AB5E7"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96 300</w:t>
            </w:r>
          </w:p>
        </w:tc>
      </w:tr>
      <w:tr w:rsidR="00B37600" w:rsidRPr="00B37600" w14:paraId="7CE2F026" w14:textId="77777777" w:rsidTr="00B37600">
        <w:tc>
          <w:tcPr>
            <w:tcW w:w="8784" w:type="dxa"/>
          </w:tcPr>
          <w:p w14:paraId="13617846"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Fixtures and Fittings, At Cost</w:t>
            </w:r>
          </w:p>
        </w:tc>
        <w:tc>
          <w:tcPr>
            <w:tcW w:w="3118" w:type="dxa"/>
            <w:tcBorders>
              <w:top w:val="single" w:sz="18" w:space="0" w:color="auto"/>
              <w:bottom w:val="single" w:sz="4" w:space="0" w:color="auto"/>
            </w:tcBorders>
          </w:tcPr>
          <w:p w14:paraId="1D4FBFEB"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135 000</w:t>
            </w:r>
          </w:p>
        </w:tc>
        <w:tc>
          <w:tcPr>
            <w:tcW w:w="3261" w:type="dxa"/>
          </w:tcPr>
          <w:p w14:paraId="17824D7A" w14:textId="77777777" w:rsidR="00B37600" w:rsidRPr="00B37600" w:rsidRDefault="00B37600" w:rsidP="00B37600">
            <w:pPr>
              <w:spacing w:after="0"/>
              <w:jc w:val="right"/>
              <w:rPr>
                <w:rFonts w:ascii="Arial" w:hAnsi="Arial" w:cs="Arial"/>
                <w:sz w:val="20"/>
                <w:szCs w:val="20"/>
              </w:rPr>
            </w:pPr>
          </w:p>
        </w:tc>
      </w:tr>
      <w:tr w:rsidR="00B37600" w:rsidRPr="00B37600" w14:paraId="6AA8145D" w14:textId="77777777" w:rsidTr="00B37600">
        <w:tc>
          <w:tcPr>
            <w:tcW w:w="8784" w:type="dxa"/>
          </w:tcPr>
          <w:p w14:paraId="2923CFCD" w14:textId="77777777" w:rsidR="00B37600" w:rsidRPr="00B37600" w:rsidRDefault="00B37600" w:rsidP="00B37600">
            <w:pPr>
              <w:spacing w:after="0"/>
              <w:jc w:val="both"/>
              <w:rPr>
                <w:rFonts w:ascii="Arial" w:hAnsi="Arial" w:cs="Arial"/>
                <w:sz w:val="20"/>
                <w:szCs w:val="20"/>
              </w:rPr>
            </w:pPr>
            <w:r w:rsidRPr="00B37600">
              <w:rPr>
                <w:rFonts w:ascii="Arial" w:hAnsi="Arial" w:cs="Arial"/>
                <w:i/>
                <w:sz w:val="20"/>
                <w:szCs w:val="20"/>
              </w:rPr>
              <w:t>Less</w:t>
            </w:r>
            <w:r w:rsidRPr="00B37600">
              <w:rPr>
                <w:rFonts w:ascii="Arial" w:hAnsi="Arial" w:cs="Arial"/>
                <w:sz w:val="20"/>
                <w:szCs w:val="20"/>
              </w:rPr>
              <w:t xml:space="preserve"> Accumulated Depreciation</w:t>
            </w:r>
          </w:p>
        </w:tc>
        <w:tc>
          <w:tcPr>
            <w:tcW w:w="3118" w:type="dxa"/>
            <w:tcBorders>
              <w:bottom w:val="single" w:sz="18" w:space="0" w:color="auto"/>
            </w:tcBorders>
          </w:tcPr>
          <w:p w14:paraId="5DE7B7D3"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28 000</w:t>
            </w:r>
          </w:p>
        </w:tc>
        <w:tc>
          <w:tcPr>
            <w:tcW w:w="3261" w:type="dxa"/>
          </w:tcPr>
          <w:p w14:paraId="1D83F704"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107 000</w:t>
            </w:r>
          </w:p>
        </w:tc>
      </w:tr>
      <w:tr w:rsidR="00B37600" w:rsidRPr="00B37600" w14:paraId="5FBF3141" w14:textId="77777777" w:rsidTr="00B37600">
        <w:tc>
          <w:tcPr>
            <w:tcW w:w="8784" w:type="dxa"/>
          </w:tcPr>
          <w:p w14:paraId="4D2231AA"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Goodwill</w:t>
            </w:r>
          </w:p>
        </w:tc>
        <w:tc>
          <w:tcPr>
            <w:tcW w:w="3118" w:type="dxa"/>
            <w:tcBorders>
              <w:top w:val="single" w:sz="18" w:space="0" w:color="auto"/>
            </w:tcBorders>
          </w:tcPr>
          <w:p w14:paraId="33D82698" w14:textId="77777777" w:rsidR="00B37600" w:rsidRPr="00B37600" w:rsidRDefault="00B37600" w:rsidP="00B37600">
            <w:pPr>
              <w:spacing w:after="0"/>
              <w:jc w:val="right"/>
              <w:rPr>
                <w:rFonts w:ascii="Arial" w:hAnsi="Arial" w:cs="Arial"/>
                <w:sz w:val="20"/>
                <w:szCs w:val="20"/>
              </w:rPr>
            </w:pPr>
          </w:p>
        </w:tc>
        <w:tc>
          <w:tcPr>
            <w:tcW w:w="3261" w:type="dxa"/>
            <w:tcBorders>
              <w:bottom w:val="single" w:sz="18" w:space="0" w:color="auto"/>
            </w:tcBorders>
          </w:tcPr>
          <w:p w14:paraId="064D54E9"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150 000</w:t>
            </w:r>
          </w:p>
        </w:tc>
      </w:tr>
      <w:tr w:rsidR="00B37600" w:rsidRPr="00B37600" w14:paraId="2863938C" w14:textId="77777777" w:rsidTr="00B37600">
        <w:tc>
          <w:tcPr>
            <w:tcW w:w="8784" w:type="dxa"/>
          </w:tcPr>
          <w:p w14:paraId="44D176CF"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Total Non-Current Assets</w:t>
            </w:r>
          </w:p>
        </w:tc>
        <w:tc>
          <w:tcPr>
            <w:tcW w:w="3118" w:type="dxa"/>
          </w:tcPr>
          <w:p w14:paraId="32C7C821"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bottom w:val="single" w:sz="18" w:space="0" w:color="auto"/>
            </w:tcBorders>
          </w:tcPr>
          <w:p w14:paraId="3555672A"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353 300</w:t>
            </w:r>
          </w:p>
        </w:tc>
      </w:tr>
      <w:tr w:rsidR="00B37600" w:rsidRPr="00B37600" w14:paraId="411DB515" w14:textId="77777777" w:rsidTr="00B37600">
        <w:tc>
          <w:tcPr>
            <w:tcW w:w="8784" w:type="dxa"/>
          </w:tcPr>
          <w:p w14:paraId="0F201ACF"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Total Assets</w:t>
            </w:r>
          </w:p>
        </w:tc>
        <w:tc>
          <w:tcPr>
            <w:tcW w:w="3118" w:type="dxa"/>
          </w:tcPr>
          <w:p w14:paraId="5DB12C79"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bottom w:val="single" w:sz="18" w:space="0" w:color="auto"/>
            </w:tcBorders>
          </w:tcPr>
          <w:p w14:paraId="7103FD6A"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579 300</w:t>
            </w:r>
          </w:p>
        </w:tc>
      </w:tr>
      <w:tr w:rsidR="00B37600" w:rsidRPr="00B37600" w14:paraId="59EC170C" w14:textId="77777777" w:rsidTr="00B37600">
        <w:tc>
          <w:tcPr>
            <w:tcW w:w="8784" w:type="dxa"/>
          </w:tcPr>
          <w:p w14:paraId="2BB8BDEC" w14:textId="77777777" w:rsidR="00B37600" w:rsidRPr="00B37600" w:rsidRDefault="00B37600" w:rsidP="00B37600">
            <w:pPr>
              <w:spacing w:after="0"/>
              <w:jc w:val="both"/>
              <w:rPr>
                <w:rFonts w:ascii="Arial" w:hAnsi="Arial" w:cs="Arial"/>
                <w:b/>
                <w:sz w:val="20"/>
                <w:szCs w:val="20"/>
              </w:rPr>
            </w:pPr>
            <w:r w:rsidRPr="00B37600">
              <w:rPr>
                <w:rFonts w:ascii="Arial" w:hAnsi="Arial" w:cs="Arial"/>
                <w:b/>
                <w:sz w:val="20"/>
                <w:szCs w:val="20"/>
              </w:rPr>
              <w:t>Current Liabilities</w:t>
            </w:r>
          </w:p>
        </w:tc>
        <w:tc>
          <w:tcPr>
            <w:tcW w:w="3118" w:type="dxa"/>
          </w:tcPr>
          <w:p w14:paraId="695AD1A9"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tcBorders>
          </w:tcPr>
          <w:p w14:paraId="5C2A32CF" w14:textId="77777777" w:rsidR="00B37600" w:rsidRPr="00B37600" w:rsidRDefault="00B37600" w:rsidP="00B37600">
            <w:pPr>
              <w:spacing w:after="0"/>
              <w:jc w:val="right"/>
              <w:rPr>
                <w:rFonts w:ascii="Arial" w:hAnsi="Arial" w:cs="Arial"/>
                <w:sz w:val="20"/>
                <w:szCs w:val="20"/>
              </w:rPr>
            </w:pPr>
          </w:p>
        </w:tc>
      </w:tr>
      <w:tr w:rsidR="00B37600" w:rsidRPr="00B37600" w14:paraId="6F6807DD" w14:textId="77777777" w:rsidTr="00B37600">
        <w:tc>
          <w:tcPr>
            <w:tcW w:w="8784" w:type="dxa"/>
          </w:tcPr>
          <w:p w14:paraId="513D1E1F"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Bank Overdraft</w:t>
            </w:r>
          </w:p>
        </w:tc>
        <w:tc>
          <w:tcPr>
            <w:tcW w:w="3118" w:type="dxa"/>
          </w:tcPr>
          <w:p w14:paraId="30B96148" w14:textId="77777777" w:rsidR="00B37600" w:rsidRPr="00B37600" w:rsidRDefault="00B37600" w:rsidP="00B37600">
            <w:pPr>
              <w:spacing w:after="0"/>
              <w:jc w:val="right"/>
              <w:rPr>
                <w:rFonts w:ascii="Arial" w:hAnsi="Arial" w:cs="Arial"/>
                <w:sz w:val="20"/>
                <w:szCs w:val="20"/>
              </w:rPr>
            </w:pPr>
          </w:p>
        </w:tc>
        <w:tc>
          <w:tcPr>
            <w:tcW w:w="3261" w:type="dxa"/>
          </w:tcPr>
          <w:p w14:paraId="52D5CEB6"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7 500</w:t>
            </w:r>
          </w:p>
        </w:tc>
      </w:tr>
      <w:tr w:rsidR="00B37600" w:rsidRPr="00B37600" w14:paraId="37B929CC" w14:textId="77777777" w:rsidTr="00B37600">
        <w:tc>
          <w:tcPr>
            <w:tcW w:w="8784" w:type="dxa"/>
          </w:tcPr>
          <w:p w14:paraId="05028AC5"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Accrued Expenses</w:t>
            </w:r>
          </w:p>
        </w:tc>
        <w:tc>
          <w:tcPr>
            <w:tcW w:w="3118" w:type="dxa"/>
          </w:tcPr>
          <w:p w14:paraId="4D92672E" w14:textId="77777777" w:rsidR="00B37600" w:rsidRPr="00B37600" w:rsidRDefault="00B37600" w:rsidP="00B37600">
            <w:pPr>
              <w:spacing w:after="0"/>
              <w:jc w:val="right"/>
              <w:rPr>
                <w:rFonts w:ascii="Arial" w:hAnsi="Arial" w:cs="Arial"/>
                <w:sz w:val="20"/>
                <w:szCs w:val="20"/>
              </w:rPr>
            </w:pPr>
          </w:p>
        </w:tc>
        <w:tc>
          <w:tcPr>
            <w:tcW w:w="3261" w:type="dxa"/>
          </w:tcPr>
          <w:p w14:paraId="048D31B9"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10 800</w:t>
            </w:r>
          </w:p>
        </w:tc>
      </w:tr>
      <w:tr w:rsidR="00B37600" w:rsidRPr="00B37600" w14:paraId="1CEF7558" w14:textId="77777777" w:rsidTr="00B37600">
        <w:tc>
          <w:tcPr>
            <w:tcW w:w="8784" w:type="dxa"/>
          </w:tcPr>
          <w:p w14:paraId="55855BAA"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Creditors/Accounts Payable</w:t>
            </w:r>
          </w:p>
        </w:tc>
        <w:tc>
          <w:tcPr>
            <w:tcW w:w="3118" w:type="dxa"/>
          </w:tcPr>
          <w:p w14:paraId="781A5974" w14:textId="77777777" w:rsidR="00B37600" w:rsidRPr="00B37600" w:rsidRDefault="00B37600" w:rsidP="00B37600">
            <w:pPr>
              <w:spacing w:after="0"/>
              <w:jc w:val="right"/>
              <w:rPr>
                <w:rFonts w:ascii="Arial" w:hAnsi="Arial" w:cs="Arial"/>
                <w:sz w:val="20"/>
                <w:szCs w:val="20"/>
              </w:rPr>
            </w:pPr>
          </w:p>
        </w:tc>
        <w:tc>
          <w:tcPr>
            <w:tcW w:w="3261" w:type="dxa"/>
            <w:tcBorders>
              <w:bottom w:val="single" w:sz="4" w:space="0" w:color="auto"/>
            </w:tcBorders>
          </w:tcPr>
          <w:p w14:paraId="25E6A909"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88 000</w:t>
            </w:r>
          </w:p>
        </w:tc>
      </w:tr>
      <w:tr w:rsidR="00B37600" w:rsidRPr="00B37600" w14:paraId="541C6658" w14:textId="77777777" w:rsidTr="00B37600">
        <w:tc>
          <w:tcPr>
            <w:tcW w:w="8784" w:type="dxa"/>
          </w:tcPr>
          <w:p w14:paraId="297577DA"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Income Tax Payable</w:t>
            </w:r>
          </w:p>
        </w:tc>
        <w:tc>
          <w:tcPr>
            <w:tcW w:w="3118" w:type="dxa"/>
          </w:tcPr>
          <w:p w14:paraId="1A83B998" w14:textId="77777777" w:rsidR="00B37600" w:rsidRPr="00B37600" w:rsidRDefault="00B37600" w:rsidP="00B37600">
            <w:pPr>
              <w:spacing w:after="0"/>
              <w:jc w:val="right"/>
              <w:rPr>
                <w:rFonts w:ascii="Arial" w:hAnsi="Arial" w:cs="Arial"/>
                <w:sz w:val="20"/>
                <w:szCs w:val="20"/>
              </w:rPr>
            </w:pPr>
          </w:p>
        </w:tc>
        <w:tc>
          <w:tcPr>
            <w:tcW w:w="3261" w:type="dxa"/>
            <w:tcBorders>
              <w:bottom w:val="single" w:sz="4" w:space="0" w:color="auto"/>
            </w:tcBorders>
          </w:tcPr>
          <w:p w14:paraId="4A73B610"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25 000</w:t>
            </w:r>
          </w:p>
        </w:tc>
      </w:tr>
      <w:tr w:rsidR="00B37600" w:rsidRPr="00B37600" w14:paraId="666C8BD7" w14:textId="77777777" w:rsidTr="00B37600">
        <w:tc>
          <w:tcPr>
            <w:tcW w:w="8784" w:type="dxa"/>
          </w:tcPr>
          <w:p w14:paraId="608F1256"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Bank Loan Payable</w:t>
            </w:r>
          </w:p>
        </w:tc>
        <w:tc>
          <w:tcPr>
            <w:tcW w:w="3118" w:type="dxa"/>
          </w:tcPr>
          <w:p w14:paraId="6BBF5B4F" w14:textId="77777777" w:rsidR="00B37600" w:rsidRPr="00B37600" w:rsidRDefault="00B37600" w:rsidP="00B37600">
            <w:pPr>
              <w:spacing w:after="0"/>
              <w:jc w:val="right"/>
              <w:rPr>
                <w:rFonts w:ascii="Arial" w:hAnsi="Arial" w:cs="Arial"/>
                <w:sz w:val="20"/>
                <w:szCs w:val="20"/>
              </w:rPr>
            </w:pPr>
          </w:p>
        </w:tc>
        <w:tc>
          <w:tcPr>
            <w:tcW w:w="3261" w:type="dxa"/>
            <w:tcBorders>
              <w:top w:val="single" w:sz="4" w:space="0" w:color="auto"/>
              <w:bottom w:val="single" w:sz="18" w:space="0" w:color="auto"/>
            </w:tcBorders>
          </w:tcPr>
          <w:p w14:paraId="271EDF62"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10 000</w:t>
            </w:r>
          </w:p>
        </w:tc>
      </w:tr>
      <w:tr w:rsidR="00B37600" w:rsidRPr="00B37600" w14:paraId="151092F3" w14:textId="77777777" w:rsidTr="00B37600">
        <w:tc>
          <w:tcPr>
            <w:tcW w:w="8784" w:type="dxa"/>
          </w:tcPr>
          <w:p w14:paraId="6D3D9DC1"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Total Current Liabilities</w:t>
            </w:r>
          </w:p>
        </w:tc>
        <w:tc>
          <w:tcPr>
            <w:tcW w:w="3118" w:type="dxa"/>
          </w:tcPr>
          <w:p w14:paraId="6FD9EF78"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bottom w:val="single" w:sz="18" w:space="0" w:color="auto"/>
            </w:tcBorders>
          </w:tcPr>
          <w:p w14:paraId="16C4C043"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141 300</w:t>
            </w:r>
          </w:p>
        </w:tc>
      </w:tr>
      <w:tr w:rsidR="00B37600" w:rsidRPr="00B37600" w14:paraId="7D375B88" w14:textId="77777777" w:rsidTr="00B37600">
        <w:tc>
          <w:tcPr>
            <w:tcW w:w="8784" w:type="dxa"/>
          </w:tcPr>
          <w:p w14:paraId="37E22821" w14:textId="77777777" w:rsidR="00B37600" w:rsidRPr="00B37600" w:rsidRDefault="00B37600" w:rsidP="00B37600">
            <w:pPr>
              <w:spacing w:after="0"/>
              <w:jc w:val="both"/>
              <w:rPr>
                <w:rFonts w:ascii="Arial" w:hAnsi="Arial" w:cs="Arial"/>
                <w:b/>
                <w:sz w:val="20"/>
                <w:szCs w:val="20"/>
              </w:rPr>
            </w:pPr>
            <w:r w:rsidRPr="00B37600">
              <w:rPr>
                <w:rFonts w:ascii="Arial" w:hAnsi="Arial" w:cs="Arial"/>
                <w:b/>
                <w:sz w:val="20"/>
                <w:szCs w:val="20"/>
              </w:rPr>
              <w:t>Non-Current Liabilities</w:t>
            </w:r>
          </w:p>
        </w:tc>
        <w:tc>
          <w:tcPr>
            <w:tcW w:w="3118" w:type="dxa"/>
          </w:tcPr>
          <w:p w14:paraId="7A2A4823"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tcBorders>
          </w:tcPr>
          <w:p w14:paraId="431E51DD" w14:textId="77777777" w:rsidR="00B37600" w:rsidRPr="00B37600" w:rsidRDefault="00B37600" w:rsidP="00B37600">
            <w:pPr>
              <w:spacing w:after="0"/>
              <w:jc w:val="right"/>
              <w:rPr>
                <w:rFonts w:ascii="Arial" w:hAnsi="Arial" w:cs="Arial"/>
                <w:sz w:val="20"/>
                <w:szCs w:val="20"/>
              </w:rPr>
            </w:pPr>
          </w:p>
        </w:tc>
      </w:tr>
      <w:tr w:rsidR="00B37600" w:rsidRPr="00B37600" w14:paraId="645EE285" w14:textId="77777777" w:rsidTr="00B37600">
        <w:tc>
          <w:tcPr>
            <w:tcW w:w="8784" w:type="dxa"/>
          </w:tcPr>
          <w:p w14:paraId="4FBF5EDA"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Bank Loan Payable</w:t>
            </w:r>
          </w:p>
        </w:tc>
        <w:tc>
          <w:tcPr>
            <w:tcW w:w="3118" w:type="dxa"/>
          </w:tcPr>
          <w:p w14:paraId="7BA6A124" w14:textId="77777777" w:rsidR="00B37600" w:rsidRPr="00B37600" w:rsidRDefault="00B37600" w:rsidP="00B37600">
            <w:pPr>
              <w:spacing w:after="0"/>
              <w:jc w:val="right"/>
              <w:rPr>
                <w:rFonts w:ascii="Arial" w:hAnsi="Arial" w:cs="Arial"/>
                <w:sz w:val="20"/>
                <w:szCs w:val="20"/>
              </w:rPr>
            </w:pPr>
          </w:p>
        </w:tc>
        <w:tc>
          <w:tcPr>
            <w:tcW w:w="3261" w:type="dxa"/>
            <w:tcBorders>
              <w:bottom w:val="single" w:sz="18" w:space="0" w:color="auto"/>
            </w:tcBorders>
          </w:tcPr>
          <w:p w14:paraId="4280DB03"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40 000</w:t>
            </w:r>
          </w:p>
        </w:tc>
      </w:tr>
      <w:tr w:rsidR="00B37600" w:rsidRPr="00B37600" w14:paraId="484CA679" w14:textId="77777777" w:rsidTr="00B37600">
        <w:tc>
          <w:tcPr>
            <w:tcW w:w="8784" w:type="dxa"/>
          </w:tcPr>
          <w:p w14:paraId="2724FFC1"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Total Non-Current Liabilities</w:t>
            </w:r>
          </w:p>
        </w:tc>
        <w:tc>
          <w:tcPr>
            <w:tcW w:w="3118" w:type="dxa"/>
          </w:tcPr>
          <w:p w14:paraId="5174571E"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bottom w:val="single" w:sz="18" w:space="0" w:color="auto"/>
            </w:tcBorders>
          </w:tcPr>
          <w:p w14:paraId="773F0917"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40 000</w:t>
            </w:r>
          </w:p>
        </w:tc>
      </w:tr>
      <w:tr w:rsidR="00B37600" w:rsidRPr="00B37600" w14:paraId="423D3384" w14:textId="77777777" w:rsidTr="00B37600">
        <w:tc>
          <w:tcPr>
            <w:tcW w:w="8784" w:type="dxa"/>
          </w:tcPr>
          <w:p w14:paraId="3F9B582F"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Total Liabilities</w:t>
            </w:r>
          </w:p>
        </w:tc>
        <w:tc>
          <w:tcPr>
            <w:tcW w:w="3118" w:type="dxa"/>
          </w:tcPr>
          <w:p w14:paraId="4592CFF3"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bottom w:val="single" w:sz="18" w:space="0" w:color="auto"/>
            </w:tcBorders>
          </w:tcPr>
          <w:p w14:paraId="2C40850E"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181 300</w:t>
            </w:r>
          </w:p>
        </w:tc>
      </w:tr>
      <w:tr w:rsidR="00B37600" w:rsidRPr="00B37600" w14:paraId="5B34E060" w14:textId="77777777" w:rsidTr="00B37600">
        <w:tc>
          <w:tcPr>
            <w:tcW w:w="8784" w:type="dxa"/>
          </w:tcPr>
          <w:p w14:paraId="40EE2918"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Net Assets</w:t>
            </w:r>
          </w:p>
        </w:tc>
        <w:tc>
          <w:tcPr>
            <w:tcW w:w="3118" w:type="dxa"/>
          </w:tcPr>
          <w:p w14:paraId="0BAB44E7"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bottom w:val="single" w:sz="18" w:space="0" w:color="auto"/>
            </w:tcBorders>
          </w:tcPr>
          <w:p w14:paraId="447F1AD3"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398 000</w:t>
            </w:r>
          </w:p>
        </w:tc>
      </w:tr>
      <w:tr w:rsidR="00B37600" w:rsidRPr="00B37600" w14:paraId="40CEDEC0" w14:textId="77777777" w:rsidTr="00B37600">
        <w:tc>
          <w:tcPr>
            <w:tcW w:w="8784" w:type="dxa"/>
          </w:tcPr>
          <w:p w14:paraId="1690A6E8" w14:textId="77777777" w:rsidR="00B37600" w:rsidRPr="00B37600" w:rsidRDefault="00B37600" w:rsidP="00B37600">
            <w:pPr>
              <w:spacing w:after="0"/>
              <w:jc w:val="both"/>
              <w:rPr>
                <w:rFonts w:ascii="Arial" w:hAnsi="Arial" w:cs="Arial"/>
                <w:b/>
                <w:sz w:val="20"/>
                <w:szCs w:val="20"/>
              </w:rPr>
            </w:pPr>
            <w:r w:rsidRPr="00B37600">
              <w:rPr>
                <w:rFonts w:ascii="Arial" w:hAnsi="Arial" w:cs="Arial"/>
                <w:b/>
                <w:sz w:val="20"/>
                <w:szCs w:val="20"/>
              </w:rPr>
              <w:t>Equity</w:t>
            </w:r>
          </w:p>
        </w:tc>
        <w:tc>
          <w:tcPr>
            <w:tcW w:w="3118" w:type="dxa"/>
          </w:tcPr>
          <w:p w14:paraId="465FD890"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tcBorders>
          </w:tcPr>
          <w:p w14:paraId="6603F4B0" w14:textId="77777777" w:rsidR="00B37600" w:rsidRPr="00B37600" w:rsidRDefault="00B37600" w:rsidP="00B37600">
            <w:pPr>
              <w:spacing w:after="0"/>
              <w:jc w:val="right"/>
              <w:rPr>
                <w:rFonts w:ascii="Arial" w:hAnsi="Arial" w:cs="Arial"/>
                <w:sz w:val="20"/>
                <w:szCs w:val="20"/>
              </w:rPr>
            </w:pPr>
          </w:p>
        </w:tc>
      </w:tr>
      <w:tr w:rsidR="00B37600" w:rsidRPr="00B37600" w14:paraId="5EFD5EF5" w14:textId="77777777" w:rsidTr="00B37600">
        <w:tc>
          <w:tcPr>
            <w:tcW w:w="8784" w:type="dxa"/>
          </w:tcPr>
          <w:p w14:paraId="5B444B48"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Share Capital</w:t>
            </w:r>
          </w:p>
        </w:tc>
        <w:tc>
          <w:tcPr>
            <w:tcW w:w="3118" w:type="dxa"/>
          </w:tcPr>
          <w:p w14:paraId="6608F9B2" w14:textId="77777777" w:rsidR="00B37600" w:rsidRPr="00B37600" w:rsidRDefault="00B37600" w:rsidP="00B37600">
            <w:pPr>
              <w:spacing w:after="0"/>
              <w:jc w:val="right"/>
              <w:rPr>
                <w:rFonts w:ascii="Arial" w:hAnsi="Arial" w:cs="Arial"/>
                <w:sz w:val="20"/>
                <w:szCs w:val="20"/>
              </w:rPr>
            </w:pPr>
          </w:p>
        </w:tc>
        <w:tc>
          <w:tcPr>
            <w:tcW w:w="3261" w:type="dxa"/>
          </w:tcPr>
          <w:p w14:paraId="01601B21"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300 000</w:t>
            </w:r>
          </w:p>
        </w:tc>
      </w:tr>
      <w:tr w:rsidR="00B37600" w:rsidRPr="00B37600" w14:paraId="13401B39" w14:textId="77777777" w:rsidTr="00B37600">
        <w:tc>
          <w:tcPr>
            <w:tcW w:w="8784" w:type="dxa"/>
          </w:tcPr>
          <w:p w14:paraId="3930D005"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Retained Earnings</w:t>
            </w:r>
          </w:p>
        </w:tc>
        <w:tc>
          <w:tcPr>
            <w:tcW w:w="3118" w:type="dxa"/>
          </w:tcPr>
          <w:p w14:paraId="20A92E27" w14:textId="77777777" w:rsidR="00B37600" w:rsidRPr="00B37600" w:rsidRDefault="00B37600" w:rsidP="00B37600">
            <w:pPr>
              <w:spacing w:after="0"/>
              <w:jc w:val="right"/>
              <w:rPr>
                <w:rFonts w:ascii="Arial" w:hAnsi="Arial" w:cs="Arial"/>
                <w:sz w:val="20"/>
                <w:szCs w:val="20"/>
              </w:rPr>
            </w:pPr>
          </w:p>
        </w:tc>
        <w:tc>
          <w:tcPr>
            <w:tcW w:w="3261" w:type="dxa"/>
            <w:tcBorders>
              <w:bottom w:val="single" w:sz="18" w:space="0" w:color="auto"/>
            </w:tcBorders>
          </w:tcPr>
          <w:p w14:paraId="155C5BF2"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98 000</w:t>
            </w:r>
          </w:p>
        </w:tc>
      </w:tr>
      <w:tr w:rsidR="00B37600" w:rsidRPr="00B37600" w14:paraId="2B55A2EC" w14:textId="77777777" w:rsidTr="00B37600">
        <w:tc>
          <w:tcPr>
            <w:tcW w:w="8784" w:type="dxa"/>
          </w:tcPr>
          <w:p w14:paraId="1D61180D" w14:textId="77777777" w:rsidR="00B37600" w:rsidRPr="00B37600" w:rsidRDefault="00B37600" w:rsidP="00B37600">
            <w:pPr>
              <w:spacing w:after="0"/>
              <w:jc w:val="both"/>
              <w:rPr>
                <w:rFonts w:ascii="Arial" w:hAnsi="Arial" w:cs="Arial"/>
                <w:sz w:val="20"/>
                <w:szCs w:val="20"/>
              </w:rPr>
            </w:pPr>
            <w:r w:rsidRPr="00B37600">
              <w:rPr>
                <w:rFonts w:ascii="Arial" w:hAnsi="Arial" w:cs="Arial"/>
                <w:sz w:val="20"/>
                <w:szCs w:val="20"/>
              </w:rPr>
              <w:t>Total Equity</w:t>
            </w:r>
          </w:p>
        </w:tc>
        <w:tc>
          <w:tcPr>
            <w:tcW w:w="3118" w:type="dxa"/>
          </w:tcPr>
          <w:p w14:paraId="30E462FF" w14:textId="77777777" w:rsidR="00B37600" w:rsidRPr="00B37600" w:rsidRDefault="00B37600" w:rsidP="00B37600">
            <w:pPr>
              <w:spacing w:after="0"/>
              <w:jc w:val="right"/>
              <w:rPr>
                <w:rFonts w:ascii="Arial" w:hAnsi="Arial" w:cs="Arial"/>
                <w:sz w:val="20"/>
                <w:szCs w:val="20"/>
              </w:rPr>
            </w:pPr>
          </w:p>
        </w:tc>
        <w:tc>
          <w:tcPr>
            <w:tcW w:w="3261" w:type="dxa"/>
            <w:tcBorders>
              <w:top w:val="single" w:sz="18" w:space="0" w:color="auto"/>
              <w:bottom w:val="single" w:sz="18" w:space="0" w:color="auto"/>
            </w:tcBorders>
          </w:tcPr>
          <w:p w14:paraId="44B693EC" w14:textId="77777777" w:rsidR="00B37600" w:rsidRPr="00B37600" w:rsidRDefault="00B37600" w:rsidP="00B37600">
            <w:pPr>
              <w:spacing w:after="0"/>
              <w:jc w:val="right"/>
              <w:rPr>
                <w:rFonts w:ascii="Arial" w:hAnsi="Arial" w:cs="Arial"/>
                <w:sz w:val="20"/>
                <w:szCs w:val="20"/>
              </w:rPr>
            </w:pPr>
            <w:r w:rsidRPr="00B37600">
              <w:rPr>
                <w:rFonts w:ascii="Arial" w:hAnsi="Arial" w:cs="Arial"/>
                <w:sz w:val="20"/>
                <w:szCs w:val="20"/>
              </w:rPr>
              <w:t>398 000</w:t>
            </w:r>
          </w:p>
        </w:tc>
      </w:tr>
    </w:tbl>
    <w:p w14:paraId="3F41D00C" w14:textId="77777777" w:rsidR="00696412" w:rsidRPr="00696412" w:rsidRDefault="00696412" w:rsidP="00696412">
      <w:pPr>
        <w:spacing w:after="0"/>
        <w:jc w:val="center"/>
        <w:rPr>
          <w:rFonts w:ascii="Arial" w:hAnsi="Arial" w:cs="Arial"/>
          <w:b/>
          <w:sz w:val="20"/>
          <w:szCs w:val="20"/>
        </w:rPr>
      </w:pPr>
      <w:r>
        <w:rPr>
          <w:rFonts w:ascii="Arial" w:hAnsi="Arial" w:cs="Arial"/>
          <w:b/>
          <w:sz w:val="20"/>
          <w:szCs w:val="20"/>
        </w:rPr>
        <w:lastRenderedPageBreak/>
        <w:t>Question</w:t>
      </w:r>
      <w:r w:rsidRPr="00696412">
        <w:rPr>
          <w:rFonts w:ascii="Arial" w:hAnsi="Arial" w:cs="Arial"/>
          <w:b/>
          <w:sz w:val="20"/>
          <w:szCs w:val="20"/>
        </w:rPr>
        <w:t xml:space="preserve"> 1.6</w:t>
      </w:r>
    </w:p>
    <w:p w14:paraId="5AD722F1" w14:textId="77777777" w:rsidR="00696412" w:rsidRPr="00696412" w:rsidRDefault="00696412" w:rsidP="00696412">
      <w:pPr>
        <w:spacing w:after="0"/>
        <w:jc w:val="both"/>
        <w:rPr>
          <w:rFonts w:ascii="Arial" w:hAnsi="Arial" w:cs="Arial"/>
          <w:b/>
          <w:sz w:val="20"/>
          <w:szCs w:val="20"/>
        </w:rPr>
      </w:pPr>
    </w:p>
    <w:p w14:paraId="0A645571" w14:textId="77777777" w:rsidR="00696412" w:rsidRPr="00696412" w:rsidRDefault="00696412" w:rsidP="00696412">
      <w:pPr>
        <w:spacing w:after="0"/>
        <w:jc w:val="both"/>
        <w:rPr>
          <w:rFonts w:ascii="Arial" w:hAnsi="Arial" w:cs="Arial"/>
          <w:sz w:val="20"/>
          <w:szCs w:val="20"/>
        </w:rPr>
      </w:pPr>
      <w:r w:rsidRPr="00696412">
        <w:rPr>
          <w:rFonts w:ascii="Arial" w:hAnsi="Arial" w:cs="Arial"/>
          <w:b/>
          <w:sz w:val="20"/>
          <w:szCs w:val="20"/>
        </w:rPr>
        <w:t>Requirement A</w:t>
      </w:r>
    </w:p>
    <w:p w14:paraId="462E7404" w14:textId="77777777" w:rsidR="00696412" w:rsidRPr="00696412" w:rsidRDefault="00696412" w:rsidP="00696412">
      <w:pPr>
        <w:spacing w:after="0"/>
        <w:jc w:val="center"/>
        <w:rPr>
          <w:rFonts w:ascii="Arial" w:hAnsi="Arial" w:cs="Arial"/>
          <w:sz w:val="20"/>
          <w:szCs w:val="20"/>
        </w:rPr>
      </w:pPr>
    </w:p>
    <w:tbl>
      <w:tblPr>
        <w:tblStyle w:val="TableGrid"/>
        <w:tblW w:w="15163" w:type="dxa"/>
        <w:tblLook w:val="04A0" w:firstRow="1" w:lastRow="0" w:firstColumn="1" w:lastColumn="0" w:noHBand="0" w:noVBand="1"/>
      </w:tblPr>
      <w:tblGrid>
        <w:gridCol w:w="6941"/>
        <w:gridCol w:w="2835"/>
        <w:gridCol w:w="2693"/>
        <w:gridCol w:w="2694"/>
      </w:tblGrid>
      <w:tr w:rsidR="00696412" w:rsidRPr="00696412" w14:paraId="613DDD80" w14:textId="77777777" w:rsidTr="00696412">
        <w:tc>
          <w:tcPr>
            <w:tcW w:w="15163" w:type="dxa"/>
            <w:gridSpan w:val="4"/>
          </w:tcPr>
          <w:p w14:paraId="7F259E7B"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Mendafews Electrical Contractors</w:t>
            </w:r>
          </w:p>
        </w:tc>
      </w:tr>
      <w:tr w:rsidR="00696412" w:rsidRPr="00696412" w14:paraId="23909B46" w14:textId="77777777" w:rsidTr="00696412">
        <w:tc>
          <w:tcPr>
            <w:tcW w:w="15163" w:type="dxa"/>
            <w:gridSpan w:val="4"/>
          </w:tcPr>
          <w:p w14:paraId="1D676B6B"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Income Statement</w:t>
            </w:r>
          </w:p>
        </w:tc>
      </w:tr>
      <w:tr w:rsidR="00696412" w:rsidRPr="00696412" w14:paraId="3B2FD0DD" w14:textId="77777777" w:rsidTr="00696412">
        <w:tc>
          <w:tcPr>
            <w:tcW w:w="15163" w:type="dxa"/>
            <w:gridSpan w:val="4"/>
          </w:tcPr>
          <w:p w14:paraId="7DA19721"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for the year ended 30 June 2010</w:t>
            </w:r>
          </w:p>
        </w:tc>
      </w:tr>
      <w:tr w:rsidR="00696412" w:rsidRPr="00696412" w14:paraId="072DB5CA" w14:textId="77777777" w:rsidTr="00696412">
        <w:tc>
          <w:tcPr>
            <w:tcW w:w="6941" w:type="dxa"/>
          </w:tcPr>
          <w:p w14:paraId="346C7C23" w14:textId="77777777" w:rsidR="00696412" w:rsidRPr="00696412" w:rsidRDefault="00696412" w:rsidP="00696412">
            <w:pPr>
              <w:spacing w:after="0"/>
              <w:jc w:val="center"/>
              <w:rPr>
                <w:rFonts w:ascii="Arial" w:hAnsi="Arial" w:cs="Arial"/>
                <w:sz w:val="20"/>
                <w:szCs w:val="20"/>
              </w:rPr>
            </w:pPr>
          </w:p>
        </w:tc>
        <w:tc>
          <w:tcPr>
            <w:tcW w:w="2835" w:type="dxa"/>
          </w:tcPr>
          <w:p w14:paraId="40E319FD"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w:t>
            </w:r>
          </w:p>
        </w:tc>
        <w:tc>
          <w:tcPr>
            <w:tcW w:w="2693" w:type="dxa"/>
          </w:tcPr>
          <w:p w14:paraId="6368DF7E"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w:t>
            </w:r>
          </w:p>
        </w:tc>
        <w:tc>
          <w:tcPr>
            <w:tcW w:w="2694" w:type="dxa"/>
          </w:tcPr>
          <w:p w14:paraId="4952C3C8"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w:t>
            </w:r>
          </w:p>
        </w:tc>
      </w:tr>
      <w:tr w:rsidR="00696412" w:rsidRPr="00696412" w14:paraId="4E366A20" w14:textId="77777777" w:rsidTr="00696412">
        <w:tc>
          <w:tcPr>
            <w:tcW w:w="6941" w:type="dxa"/>
          </w:tcPr>
          <w:p w14:paraId="7FA3A998"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Fees</w:t>
            </w:r>
          </w:p>
        </w:tc>
        <w:tc>
          <w:tcPr>
            <w:tcW w:w="2835" w:type="dxa"/>
          </w:tcPr>
          <w:p w14:paraId="44AE3AA8" w14:textId="77777777" w:rsidR="00696412" w:rsidRPr="00696412" w:rsidRDefault="00696412" w:rsidP="00696412">
            <w:pPr>
              <w:spacing w:after="0"/>
              <w:jc w:val="right"/>
              <w:rPr>
                <w:rFonts w:ascii="Arial" w:hAnsi="Arial" w:cs="Arial"/>
                <w:sz w:val="20"/>
                <w:szCs w:val="20"/>
              </w:rPr>
            </w:pPr>
          </w:p>
        </w:tc>
        <w:tc>
          <w:tcPr>
            <w:tcW w:w="2693" w:type="dxa"/>
          </w:tcPr>
          <w:p w14:paraId="6B0D2468" w14:textId="77777777" w:rsidR="00696412" w:rsidRPr="00696412" w:rsidRDefault="00696412" w:rsidP="00696412">
            <w:pPr>
              <w:spacing w:after="0"/>
              <w:jc w:val="right"/>
              <w:rPr>
                <w:rFonts w:ascii="Arial" w:hAnsi="Arial" w:cs="Arial"/>
                <w:sz w:val="20"/>
                <w:szCs w:val="20"/>
              </w:rPr>
            </w:pPr>
          </w:p>
        </w:tc>
        <w:tc>
          <w:tcPr>
            <w:tcW w:w="2694" w:type="dxa"/>
          </w:tcPr>
          <w:p w14:paraId="723AA0C4"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665 000</w:t>
            </w:r>
          </w:p>
        </w:tc>
      </w:tr>
      <w:tr w:rsidR="00696412" w:rsidRPr="00696412" w14:paraId="013EE63B" w14:textId="77777777" w:rsidTr="00696412">
        <w:tc>
          <w:tcPr>
            <w:tcW w:w="6941" w:type="dxa"/>
          </w:tcPr>
          <w:p w14:paraId="18922F42" w14:textId="77777777" w:rsidR="00696412" w:rsidRPr="00696412" w:rsidRDefault="00696412" w:rsidP="00696412">
            <w:pPr>
              <w:spacing w:after="0"/>
              <w:jc w:val="both"/>
              <w:rPr>
                <w:rFonts w:ascii="Arial" w:hAnsi="Arial" w:cs="Arial"/>
                <w:sz w:val="20"/>
                <w:szCs w:val="20"/>
              </w:rPr>
            </w:pPr>
            <w:r w:rsidRPr="00696412">
              <w:rPr>
                <w:rFonts w:ascii="Arial" w:hAnsi="Arial" w:cs="Arial"/>
                <w:i/>
                <w:sz w:val="20"/>
                <w:szCs w:val="20"/>
              </w:rPr>
              <w:t>Less</w:t>
            </w:r>
            <w:r w:rsidRPr="00696412">
              <w:rPr>
                <w:rFonts w:ascii="Arial" w:hAnsi="Arial" w:cs="Arial"/>
                <w:sz w:val="20"/>
                <w:szCs w:val="20"/>
              </w:rPr>
              <w:t xml:space="preserve"> Expenses</w:t>
            </w:r>
          </w:p>
        </w:tc>
        <w:tc>
          <w:tcPr>
            <w:tcW w:w="2835" w:type="dxa"/>
          </w:tcPr>
          <w:p w14:paraId="3B2BC474" w14:textId="77777777" w:rsidR="00696412" w:rsidRPr="00696412" w:rsidRDefault="00696412" w:rsidP="00696412">
            <w:pPr>
              <w:spacing w:after="0"/>
              <w:jc w:val="right"/>
              <w:rPr>
                <w:rFonts w:ascii="Arial" w:hAnsi="Arial" w:cs="Arial"/>
                <w:sz w:val="20"/>
                <w:szCs w:val="20"/>
              </w:rPr>
            </w:pPr>
          </w:p>
        </w:tc>
        <w:tc>
          <w:tcPr>
            <w:tcW w:w="2693" w:type="dxa"/>
          </w:tcPr>
          <w:p w14:paraId="191C68F0" w14:textId="77777777" w:rsidR="00696412" w:rsidRPr="00696412" w:rsidRDefault="00696412" w:rsidP="00696412">
            <w:pPr>
              <w:spacing w:after="0"/>
              <w:jc w:val="right"/>
              <w:rPr>
                <w:rFonts w:ascii="Arial" w:hAnsi="Arial" w:cs="Arial"/>
                <w:sz w:val="20"/>
                <w:szCs w:val="20"/>
              </w:rPr>
            </w:pPr>
          </w:p>
        </w:tc>
        <w:tc>
          <w:tcPr>
            <w:tcW w:w="2694" w:type="dxa"/>
          </w:tcPr>
          <w:p w14:paraId="71F28E02" w14:textId="77777777" w:rsidR="00696412" w:rsidRPr="00696412" w:rsidRDefault="00696412" w:rsidP="00696412">
            <w:pPr>
              <w:spacing w:after="0"/>
              <w:jc w:val="right"/>
              <w:rPr>
                <w:rFonts w:ascii="Arial" w:hAnsi="Arial" w:cs="Arial"/>
                <w:sz w:val="20"/>
                <w:szCs w:val="20"/>
              </w:rPr>
            </w:pPr>
          </w:p>
        </w:tc>
      </w:tr>
      <w:tr w:rsidR="00696412" w:rsidRPr="00696412" w14:paraId="3F4873DD" w14:textId="77777777" w:rsidTr="00696412">
        <w:tc>
          <w:tcPr>
            <w:tcW w:w="6941" w:type="dxa"/>
          </w:tcPr>
          <w:p w14:paraId="65131084" w14:textId="77777777" w:rsidR="00696412" w:rsidRPr="00696412" w:rsidRDefault="00696412" w:rsidP="00696412">
            <w:pPr>
              <w:spacing w:after="0"/>
              <w:jc w:val="both"/>
              <w:rPr>
                <w:rFonts w:ascii="Arial" w:hAnsi="Arial" w:cs="Arial"/>
                <w:b/>
                <w:sz w:val="20"/>
                <w:szCs w:val="20"/>
              </w:rPr>
            </w:pPr>
            <w:r w:rsidRPr="00696412">
              <w:rPr>
                <w:rFonts w:ascii="Arial" w:hAnsi="Arial" w:cs="Arial"/>
                <w:b/>
                <w:sz w:val="20"/>
                <w:szCs w:val="20"/>
              </w:rPr>
              <w:t>Office Expenses</w:t>
            </w:r>
          </w:p>
        </w:tc>
        <w:tc>
          <w:tcPr>
            <w:tcW w:w="2835" w:type="dxa"/>
          </w:tcPr>
          <w:p w14:paraId="276D82CE" w14:textId="77777777" w:rsidR="00696412" w:rsidRPr="00696412" w:rsidRDefault="00696412" w:rsidP="00696412">
            <w:pPr>
              <w:spacing w:after="0"/>
              <w:jc w:val="right"/>
              <w:rPr>
                <w:rFonts w:ascii="Arial" w:hAnsi="Arial" w:cs="Arial"/>
                <w:sz w:val="20"/>
                <w:szCs w:val="20"/>
              </w:rPr>
            </w:pPr>
          </w:p>
        </w:tc>
        <w:tc>
          <w:tcPr>
            <w:tcW w:w="2693" w:type="dxa"/>
          </w:tcPr>
          <w:p w14:paraId="2F3FD887" w14:textId="77777777" w:rsidR="00696412" w:rsidRPr="00696412" w:rsidRDefault="00696412" w:rsidP="00696412">
            <w:pPr>
              <w:spacing w:after="0"/>
              <w:jc w:val="right"/>
              <w:rPr>
                <w:rFonts w:ascii="Arial" w:hAnsi="Arial" w:cs="Arial"/>
                <w:sz w:val="20"/>
                <w:szCs w:val="20"/>
              </w:rPr>
            </w:pPr>
          </w:p>
        </w:tc>
        <w:tc>
          <w:tcPr>
            <w:tcW w:w="2694" w:type="dxa"/>
          </w:tcPr>
          <w:p w14:paraId="3F6275A8" w14:textId="77777777" w:rsidR="00696412" w:rsidRPr="00696412" w:rsidRDefault="00696412" w:rsidP="00696412">
            <w:pPr>
              <w:spacing w:after="0"/>
              <w:jc w:val="right"/>
              <w:rPr>
                <w:rFonts w:ascii="Arial" w:hAnsi="Arial" w:cs="Arial"/>
                <w:sz w:val="20"/>
                <w:szCs w:val="20"/>
              </w:rPr>
            </w:pPr>
          </w:p>
        </w:tc>
      </w:tr>
      <w:tr w:rsidR="00696412" w:rsidRPr="00696412" w14:paraId="2D33BA70" w14:textId="77777777" w:rsidTr="00696412">
        <w:tc>
          <w:tcPr>
            <w:tcW w:w="6941" w:type="dxa"/>
          </w:tcPr>
          <w:p w14:paraId="5991CA36"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Depreciation, Office Equipment</w:t>
            </w:r>
          </w:p>
        </w:tc>
        <w:tc>
          <w:tcPr>
            <w:tcW w:w="2835" w:type="dxa"/>
          </w:tcPr>
          <w:p w14:paraId="49076D28"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1 200</w:t>
            </w:r>
          </w:p>
        </w:tc>
        <w:tc>
          <w:tcPr>
            <w:tcW w:w="2693" w:type="dxa"/>
          </w:tcPr>
          <w:p w14:paraId="3CF374D1" w14:textId="77777777" w:rsidR="00696412" w:rsidRPr="00696412" w:rsidRDefault="00696412" w:rsidP="00696412">
            <w:pPr>
              <w:spacing w:after="0"/>
              <w:jc w:val="right"/>
              <w:rPr>
                <w:rFonts w:ascii="Arial" w:hAnsi="Arial" w:cs="Arial"/>
                <w:sz w:val="20"/>
                <w:szCs w:val="20"/>
              </w:rPr>
            </w:pPr>
          </w:p>
        </w:tc>
        <w:tc>
          <w:tcPr>
            <w:tcW w:w="2694" w:type="dxa"/>
          </w:tcPr>
          <w:p w14:paraId="62D5553C" w14:textId="77777777" w:rsidR="00696412" w:rsidRPr="00696412" w:rsidRDefault="00696412" w:rsidP="00696412">
            <w:pPr>
              <w:spacing w:after="0"/>
              <w:jc w:val="right"/>
              <w:rPr>
                <w:rFonts w:ascii="Arial" w:hAnsi="Arial" w:cs="Arial"/>
                <w:sz w:val="20"/>
                <w:szCs w:val="20"/>
              </w:rPr>
            </w:pPr>
          </w:p>
        </w:tc>
      </w:tr>
      <w:tr w:rsidR="00696412" w:rsidRPr="00696412" w14:paraId="5D35DDA9" w14:textId="77777777" w:rsidTr="00696412">
        <w:tc>
          <w:tcPr>
            <w:tcW w:w="6941" w:type="dxa"/>
          </w:tcPr>
          <w:p w14:paraId="348413C9"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Wages – Office Staff</w:t>
            </w:r>
          </w:p>
        </w:tc>
        <w:tc>
          <w:tcPr>
            <w:tcW w:w="2835" w:type="dxa"/>
            <w:tcBorders>
              <w:bottom w:val="single" w:sz="4" w:space="0" w:color="auto"/>
            </w:tcBorders>
          </w:tcPr>
          <w:p w14:paraId="49F7C93B"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87 000</w:t>
            </w:r>
          </w:p>
        </w:tc>
        <w:tc>
          <w:tcPr>
            <w:tcW w:w="2693" w:type="dxa"/>
          </w:tcPr>
          <w:p w14:paraId="41EFB3A6" w14:textId="77777777" w:rsidR="00696412" w:rsidRPr="00696412" w:rsidRDefault="00696412" w:rsidP="00696412">
            <w:pPr>
              <w:spacing w:after="0"/>
              <w:jc w:val="right"/>
              <w:rPr>
                <w:rFonts w:ascii="Arial" w:hAnsi="Arial" w:cs="Arial"/>
                <w:sz w:val="20"/>
                <w:szCs w:val="20"/>
              </w:rPr>
            </w:pPr>
          </w:p>
        </w:tc>
        <w:tc>
          <w:tcPr>
            <w:tcW w:w="2694" w:type="dxa"/>
          </w:tcPr>
          <w:p w14:paraId="23CBD1A1" w14:textId="77777777" w:rsidR="00696412" w:rsidRPr="00696412" w:rsidRDefault="00696412" w:rsidP="00696412">
            <w:pPr>
              <w:spacing w:after="0"/>
              <w:jc w:val="right"/>
              <w:rPr>
                <w:rFonts w:ascii="Arial" w:hAnsi="Arial" w:cs="Arial"/>
                <w:sz w:val="20"/>
                <w:szCs w:val="20"/>
              </w:rPr>
            </w:pPr>
          </w:p>
        </w:tc>
      </w:tr>
      <w:tr w:rsidR="00696412" w:rsidRPr="00696412" w14:paraId="51B7F6B6" w14:textId="77777777" w:rsidTr="00696412">
        <w:tc>
          <w:tcPr>
            <w:tcW w:w="6941" w:type="dxa"/>
          </w:tcPr>
          <w:p w14:paraId="768583DE"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Office Expenses</w:t>
            </w:r>
          </w:p>
        </w:tc>
        <w:tc>
          <w:tcPr>
            <w:tcW w:w="2835" w:type="dxa"/>
            <w:tcBorders>
              <w:bottom w:val="single" w:sz="18" w:space="0" w:color="auto"/>
            </w:tcBorders>
          </w:tcPr>
          <w:p w14:paraId="7B20D5EE"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22 400</w:t>
            </w:r>
          </w:p>
        </w:tc>
        <w:tc>
          <w:tcPr>
            <w:tcW w:w="2693" w:type="dxa"/>
          </w:tcPr>
          <w:p w14:paraId="35BBF616"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110 600</w:t>
            </w:r>
          </w:p>
        </w:tc>
        <w:tc>
          <w:tcPr>
            <w:tcW w:w="2694" w:type="dxa"/>
          </w:tcPr>
          <w:p w14:paraId="06DC6FC1" w14:textId="77777777" w:rsidR="00696412" w:rsidRPr="00696412" w:rsidRDefault="00696412" w:rsidP="00696412">
            <w:pPr>
              <w:spacing w:after="0"/>
              <w:jc w:val="right"/>
              <w:rPr>
                <w:rFonts w:ascii="Arial" w:hAnsi="Arial" w:cs="Arial"/>
                <w:sz w:val="20"/>
                <w:szCs w:val="20"/>
              </w:rPr>
            </w:pPr>
          </w:p>
        </w:tc>
      </w:tr>
      <w:tr w:rsidR="00696412" w:rsidRPr="00696412" w14:paraId="626BAE85" w14:textId="77777777" w:rsidTr="00696412">
        <w:tc>
          <w:tcPr>
            <w:tcW w:w="6941" w:type="dxa"/>
          </w:tcPr>
          <w:p w14:paraId="1980756B" w14:textId="77777777" w:rsidR="00696412" w:rsidRPr="00696412" w:rsidRDefault="00696412" w:rsidP="00696412">
            <w:pPr>
              <w:spacing w:after="0"/>
              <w:jc w:val="both"/>
              <w:rPr>
                <w:rFonts w:ascii="Arial" w:hAnsi="Arial" w:cs="Arial"/>
                <w:b/>
                <w:sz w:val="20"/>
                <w:szCs w:val="20"/>
              </w:rPr>
            </w:pPr>
            <w:r w:rsidRPr="00696412">
              <w:rPr>
                <w:rFonts w:ascii="Arial" w:hAnsi="Arial" w:cs="Arial"/>
                <w:b/>
                <w:sz w:val="20"/>
                <w:szCs w:val="20"/>
              </w:rPr>
              <w:t>General Expenses</w:t>
            </w:r>
          </w:p>
        </w:tc>
        <w:tc>
          <w:tcPr>
            <w:tcW w:w="2835" w:type="dxa"/>
            <w:tcBorders>
              <w:top w:val="single" w:sz="18" w:space="0" w:color="auto"/>
            </w:tcBorders>
          </w:tcPr>
          <w:p w14:paraId="7025406B" w14:textId="77777777" w:rsidR="00696412" w:rsidRPr="00696412" w:rsidRDefault="00696412" w:rsidP="00696412">
            <w:pPr>
              <w:spacing w:after="0"/>
              <w:jc w:val="right"/>
              <w:rPr>
                <w:rFonts w:ascii="Arial" w:hAnsi="Arial" w:cs="Arial"/>
                <w:sz w:val="20"/>
                <w:szCs w:val="20"/>
              </w:rPr>
            </w:pPr>
          </w:p>
        </w:tc>
        <w:tc>
          <w:tcPr>
            <w:tcW w:w="2693" w:type="dxa"/>
          </w:tcPr>
          <w:p w14:paraId="60252BB3" w14:textId="77777777" w:rsidR="00696412" w:rsidRPr="00696412" w:rsidRDefault="00696412" w:rsidP="00696412">
            <w:pPr>
              <w:spacing w:after="0"/>
              <w:jc w:val="right"/>
              <w:rPr>
                <w:rFonts w:ascii="Arial" w:hAnsi="Arial" w:cs="Arial"/>
                <w:sz w:val="20"/>
                <w:szCs w:val="20"/>
              </w:rPr>
            </w:pPr>
          </w:p>
        </w:tc>
        <w:tc>
          <w:tcPr>
            <w:tcW w:w="2694" w:type="dxa"/>
          </w:tcPr>
          <w:p w14:paraId="0D0A6259" w14:textId="77777777" w:rsidR="00696412" w:rsidRPr="00696412" w:rsidRDefault="00696412" w:rsidP="00696412">
            <w:pPr>
              <w:spacing w:after="0"/>
              <w:jc w:val="right"/>
              <w:rPr>
                <w:rFonts w:ascii="Arial" w:hAnsi="Arial" w:cs="Arial"/>
                <w:sz w:val="20"/>
                <w:szCs w:val="20"/>
              </w:rPr>
            </w:pPr>
          </w:p>
        </w:tc>
      </w:tr>
      <w:tr w:rsidR="00696412" w:rsidRPr="00696412" w14:paraId="5E22DF22" w14:textId="77777777" w:rsidTr="00696412">
        <w:tc>
          <w:tcPr>
            <w:tcW w:w="6941" w:type="dxa"/>
          </w:tcPr>
          <w:p w14:paraId="58131B60"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Advertising</w:t>
            </w:r>
          </w:p>
        </w:tc>
        <w:tc>
          <w:tcPr>
            <w:tcW w:w="2835" w:type="dxa"/>
          </w:tcPr>
          <w:p w14:paraId="700E23C3"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2 400</w:t>
            </w:r>
          </w:p>
        </w:tc>
        <w:tc>
          <w:tcPr>
            <w:tcW w:w="2693" w:type="dxa"/>
          </w:tcPr>
          <w:p w14:paraId="697EF3A3" w14:textId="77777777" w:rsidR="00696412" w:rsidRPr="00696412" w:rsidRDefault="00696412" w:rsidP="00696412">
            <w:pPr>
              <w:spacing w:after="0"/>
              <w:jc w:val="right"/>
              <w:rPr>
                <w:rFonts w:ascii="Arial" w:hAnsi="Arial" w:cs="Arial"/>
                <w:sz w:val="20"/>
                <w:szCs w:val="20"/>
              </w:rPr>
            </w:pPr>
          </w:p>
        </w:tc>
        <w:tc>
          <w:tcPr>
            <w:tcW w:w="2694" w:type="dxa"/>
          </w:tcPr>
          <w:p w14:paraId="4655A189" w14:textId="77777777" w:rsidR="00696412" w:rsidRPr="00696412" w:rsidRDefault="00696412" w:rsidP="00696412">
            <w:pPr>
              <w:spacing w:after="0"/>
              <w:jc w:val="right"/>
              <w:rPr>
                <w:rFonts w:ascii="Arial" w:hAnsi="Arial" w:cs="Arial"/>
                <w:sz w:val="20"/>
                <w:szCs w:val="20"/>
              </w:rPr>
            </w:pPr>
          </w:p>
        </w:tc>
      </w:tr>
      <w:tr w:rsidR="00696412" w:rsidRPr="00696412" w14:paraId="03F26FC7" w14:textId="77777777" w:rsidTr="00696412">
        <w:tc>
          <w:tcPr>
            <w:tcW w:w="6941" w:type="dxa"/>
          </w:tcPr>
          <w:p w14:paraId="7AD6F76F"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Depreciation, Motor Vehicles</w:t>
            </w:r>
          </w:p>
        </w:tc>
        <w:tc>
          <w:tcPr>
            <w:tcW w:w="2835" w:type="dxa"/>
          </w:tcPr>
          <w:p w14:paraId="23DF6698"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16 000</w:t>
            </w:r>
          </w:p>
        </w:tc>
        <w:tc>
          <w:tcPr>
            <w:tcW w:w="2693" w:type="dxa"/>
          </w:tcPr>
          <w:p w14:paraId="4C6FA611" w14:textId="77777777" w:rsidR="00696412" w:rsidRPr="00696412" w:rsidRDefault="00696412" w:rsidP="00696412">
            <w:pPr>
              <w:spacing w:after="0"/>
              <w:jc w:val="right"/>
              <w:rPr>
                <w:rFonts w:ascii="Arial" w:hAnsi="Arial" w:cs="Arial"/>
                <w:sz w:val="20"/>
                <w:szCs w:val="20"/>
              </w:rPr>
            </w:pPr>
          </w:p>
        </w:tc>
        <w:tc>
          <w:tcPr>
            <w:tcW w:w="2694" w:type="dxa"/>
          </w:tcPr>
          <w:p w14:paraId="7242B3A3" w14:textId="77777777" w:rsidR="00696412" w:rsidRPr="00696412" w:rsidRDefault="00696412" w:rsidP="00696412">
            <w:pPr>
              <w:spacing w:after="0"/>
              <w:jc w:val="right"/>
              <w:rPr>
                <w:rFonts w:ascii="Arial" w:hAnsi="Arial" w:cs="Arial"/>
                <w:sz w:val="20"/>
                <w:szCs w:val="20"/>
              </w:rPr>
            </w:pPr>
          </w:p>
        </w:tc>
      </w:tr>
      <w:tr w:rsidR="00696412" w:rsidRPr="00696412" w14:paraId="5BE6F362" w14:textId="77777777" w:rsidTr="00696412">
        <w:tc>
          <w:tcPr>
            <w:tcW w:w="6941" w:type="dxa"/>
          </w:tcPr>
          <w:p w14:paraId="06B6C6A4"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Wages - Electricians</w:t>
            </w:r>
          </w:p>
        </w:tc>
        <w:tc>
          <w:tcPr>
            <w:tcW w:w="2835" w:type="dxa"/>
          </w:tcPr>
          <w:p w14:paraId="2CEF2E89"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366 000</w:t>
            </w:r>
          </w:p>
        </w:tc>
        <w:tc>
          <w:tcPr>
            <w:tcW w:w="2693" w:type="dxa"/>
          </w:tcPr>
          <w:p w14:paraId="6ED91702" w14:textId="77777777" w:rsidR="00696412" w:rsidRPr="00696412" w:rsidRDefault="00696412" w:rsidP="00696412">
            <w:pPr>
              <w:spacing w:after="0"/>
              <w:jc w:val="right"/>
              <w:rPr>
                <w:rFonts w:ascii="Arial" w:hAnsi="Arial" w:cs="Arial"/>
                <w:sz w:val="20"/>
                <w:szCs w:val="20"/>
              </w:rPr>
            </w:pPr>
          </w:p>
        </w:tc>
        <w:tc>
          <w:tcPr>
            <w:tcW w:w="2694" w:type="dxa"/>
          </w:tcPr>
          <w:p w14:paraId="19548E62" w14:textId="77777777" w:rsidR="00696412" w:rsidRPr="00696412" w:rsidRDefault="00696412" w:rsidP="00696412">
            <w:pPr>
              <w:spacing w:after="0"/>
              <w:jc w:val="right"/>
              <w:rPr>
                <w:rFonts w:ascii="Arial" w:hAnsi="Arial" w:cs="Arial"/>
                <w:sz w:val="20"/>
                <w:szCs w:val="20"/>
              </w:rPr>
            </w:pPr>
          </w:p>
        </w:tc>
      </w:tr>
      <w:tr w:rsidR="00696412" w:rsidRPr="00696412" w14:paraId="72576B18" w14:textId="77777777" w:rsidTr="00696412">
        <w:tc>
          <w:tcPr>
            <w:tcW w:w="6941" w:type="dxa"/>
          </w:tcPr>
          <w:p w14:paraId="4613CFC4"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Insurance</w:t>
            </w:r>
          </w:p>
        </w:tc>
        <w:tc>
          <w:tcPr>
            <w:tcW w:w="2835" w:type="dxa"/>
          </w:tcPr>
          <w:p w14:paraId="011671E4"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32 000</w:t>
            </w:r>
          </w:p>
        </w:tc>
        <w:tc>
          <w:tcPr>
            <w:tcW w:w="2693" w:type="dxa"/>
          </w:tcPr>
          <w:p w14:paraId="551BE994" w14:textId="77777777" w:rsidR="00696412" w:rsidRPr="00696412" w:rsidRDefault="00696412" w:rsidP="00696412">
            <w:pPr>
              <w:spacing w:after="0"/>
              <w:jc w:val="right"/>
              <w:rPr>
                <w:rFonts w:ascii="Arial" w:hAnsi="Arial" w:cs="Arial"/>
                <w:sz w:val="20"/>
                <w:szCs w:val="20"/>
              </w:rPr>
            </w:pPr>
          </w:p>
        </w:tc>
        <w:tc>
          <w:tcPr>
            <w:tcW w:w="2694" w:type="dxa"/>
          </w:tcPr>
          <w:p w14:paraId="2ADCC3FC" w14:textId="77777777" w:rsidR="00696412" w:rsidRPr="00696412" w:rsidRDefault="00696412" w:rsidP="00696412">
            <w:pPr>
              <w:spacing w:after="0"/>
              <w:jc w:val="right"/>
              <w:rPr>
                <w:rFonts w:ascii="Arial" w:hAnsi="Arial" w:cs="Arial"/>
                <w:sz w:val="20"/>
                <w:szCs w:val="20"/>
              </w:rPr>
            </w:pPr>
          </w:p>
        </w:tc>
      </w:tr>
      <w:tr w:rsidR="00696412" w:rsidRPr="00696412" w14:paraId="2525A0AA" w14:textId="77777777" w:rsidTr="00696412">
        <w:tc>
          <w:tcPr>
            <w:tcW w:w="6941" w:type="dxa"/>
          </w:tcPr>
          <w:p w14:paraId="1EB45BAD"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Motor Vehicle Expenses</w:t>
            </w:r>
          </w:p>
        </w:tc>
        <w:tc>
          <w:tcPr>
            <w:tcW w:w="2835" w:type="dxa"/>
            <w:tcBorders>
              <w:bottom w:val="single" w:sz="4" w:space="0" w:color="auto"/>
            </w:tcBorders>
          </w:tcPr>
          <w:p w14:paraId="082DBB51"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29 200</w:t>
            </w:r>
          </w:p>
        </w:tc>
        <w:tc>
          <w:tcPr>
            <w:tcW w:w="2693" w:type="dxa"/>
          </w:tcPr>
          <w:p w14:paraId="5D77C021" w14:textId="77777777" w:rsidR="00696412" w:rsidRPr="00696412" w:rsidRDefault="00696412" w:rsidP="00696412">
            <w:pPr>
              <w:spacing w:after="0"/>
              <w:jc w:val="right"/>
              <w:rPr>
                <w:rFonts w:ascii="Arial" w:hAnsi="Arial" w:cs="Arial"/>
                <w:sz w:val="20"/>
                <w:szCs w:val="20"/>
              </w:rPr>
            </w:pPr>
          </w:p>
        </w:tc>
        <w:tc>
          <w:tcPr>
            <w:tcW w:w="2694" w:type="dxa"/>
          </w:tcPr>
          <w:p w14:paraId="5612AA8C" w14:textId="77777777" w:rsidR="00696412" w:rsidRPr="00696412" w:rsidRDefault="00696412" w:rsidP="00696412">
            <w:pPr>
              <w:spacing w:after="0"/>
              <w:jc w:val="right"/>
              <w:rPr>
                <w:rFonts w:ascii="Arial" w:hAnsi="Arial" w:cs="Arial"/>
                <w:sz w:val="20"/>
                <w:szCs w:val="20"/>
              </w:rPr>
            </w:pPr>
          </w:p>
        </w:tc>
      </w:tr>
      <w:tr w:rsidR="00696412" w:rsidRPr="00696412" w14:paraId="59A18F25" w14:textId="77777777" w:rsidTr="00696412">
        <w:tc>
          <w:tcPr>
            <w:tcW w:w="6941" w:type="dxa"/>
          </w:tcPr>
          <w:p w14:paraId="2F917180"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Electrical Materials Used</w:t>
            </w:r>
          </w:p>
        </w:tc>
        <w:tc>
          <w:tcPr>
            <w:tcW w:w="2835" w:type="dxa"/>
            <w:tcBorders>
              <w:bottom w:val="single" w:sz="18" w:space="0" w:color="auto"/>
            </w:tcBorders>
          </w:tcPr>
          <w:p w14:paraId="79BC09DF"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11 000</w:t>
            </w:r>
          </w:p>
        </w:tc>
        <w:tc>
          <w:tcPr>
            <w:tcW w:w="2693" w:type="dxa"/>
          </w:tcPr>
          <w:p w14:paraId="3DD3B011"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456 600</w:t>
            </w:r>
          </w:p>
        </w:tc>
        <w:tc>
          <w:tcPr>
            <w:tcW w:w="2694" w:type="dxa"/>
          </w:tcPr>
          <w:p w14:paraId="7D163FFC" w14:textId="77777777" w:rsidR="00696412" w:rsidRPr="00696412" w:rsidRDefault="00696412" w:rsidP="00696412">
            <w:pPr>
              <w:spacing w:after="0"/>
              <w:jc w:val="right"/>
              <w:rPr>
                <w:rFonts w:ascii="Arial" w:hAnsi="Arial" w:cs="Arial"/>
                <w:sz w:val="20"/>
                <w:szCs w:val="20"/>
              </w:rPr>
            </w:pPr>
          </w:p>
        </w:tc>
      </w:tr>
      <w:tr w:rsidR="00696412" w:rsidRPr="00696412" w14:paraId="0F24013B" w14:textId="77777777" w:rsidTr="00696412">
        <w:tc>
          <w:tcPr>
            <w:tcW w:w="6941" w:type="dxa"/>
          </w:tcPr>
          <w:p w14:paraId="25FD6E29" w14:textId="77777777" w:rsidR="00696412" w:rsidRPr="00696412" w:rsidRDefault="00696412" w:rsidP="00696412">
            <w:pPr>
              <w:spacing w:after="0"/>
              <w:jc w:val="both"/>
              <w:rPr>
                <w:rFonts w:ascii="Arial" w:hAnsi="Arial" w:cs="Arial"/>
                <w:b/>
                <w:sz w:val="20"/>
                <w:szCs w:val="20"/>
              </w:rPr>
            </w:pPr>
            <w:r w:rsidRPr="00696412">
              <w:rPr>
                <w:rFonts w:ascii="Arial" w:hAnsi="Arial" w:cs="Arial"/>
                <w:b/>
                <w:sz w:val="20"/>
                <w:szCs w:val="20"/>
              </w:rPr>
              <w:t>Financial Expenses</w:t>
            </w:r>
          </w:p>
        </w:tc>
        <w:tc>
          <w:tcPr>
            <w:tcW w:w="2835" w:type="dxa"/>
            <w:tcBorders>
              <w:top w:val="single" w:sz="18" w:space="0" w:color="auto"/>
            </w:tcBorders>
          </w:tcPr>
          <w:p w14:paraId="0677EE12" w14:textId="77777777" w:rsidR="00696412" w:rsidRPr="00696412" w:rsidRDefault="00696412" w:rsidP="00696412">
            <w:pPr>
              <w:spacing w:after="0"/>
              <w:jc w:val="right"/>
              <w:rPr>
                <w:rFonts w:ascii="Arial" w:hAnsi="Arial" w:cs="Arial"/>
                <w:sz w:val="20"/>
                <w:szCs w:val="20"/>
              </w:rPr>
            </w:pPr>
          </w:p>
        </w:tc>
        <w:tc>
          <w:tcPr>
            <w:tcW w:w="2693" w:type="dxa"/>
          </w:tcPr>
          <w:p w14:paraId="41F4CD7B" w14:textId="77777777" w:rsidR="00696412" w:rsidRPr="00696412" w:rsidRDefault="00696412" w:rsidP="00696412">
            <w:pPr>
              <w:spacing w:after="0"/>
              <w:jc w:val="right"/>
              <w:rPr>
                <w:rFonts w:ascii="Arial" w:hAnsi="Arial" w:cs="Arial"/>
                <w:sz w:val="20"/>
                <w:szCs w:val="20"/>
              </w:rPr>
            </w:pPr>
          </w:p>
        </w:tc>
        <w:tc>
          <w:tcPr>
            <w:tcW w:w="2694" w:type="dxa"/>
          </w:tcPr>
          <w:p w14:paraId="677BB036" w14:textId="77777777" w:rsidR="00696412" w:rsidRPr="00696412" w:rsidRDefault="00696412" w:rsidP="00696412">
            <w:pPr>
              <w:spacing w:after="0"/>
              <w:jc w:val="right"/>
              <w:rPr>
                <w:rFonts w:ascii="Arial" w:hAnsi="Arial" w:cs="Arial"/>
                <w:sz w:val="20"/>
                <w:szCs w:val="20"/>
              </w:rPr>
            </w:pPr>
          </w:p>
        </w:tc>
      </w:tr>
      <w:tr w:rsidR="00696412" w:rsidRPr="00696412" w14:paraId="0550D48C" w14:textId="77777777" w:rsidTr="00696412">
        <w:tc>
          <w:tcPr>
            <w:tcW w:w="6941" w:type="dxa"/>
          </w:tcPr>
          <w:p w14:paraId="734FE057"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Interest Expense</w:t>
            </w:r>
          </w:p>
        </w:tc>
        <w:tc>
          <w:tcPr>
            <w:tcW w:w="2835" w:type="dxa"/>
            <w:tcBorders>
              <w:bottom w:val="single" w:sz="4" w:space="0" w:color="auto"/>
            </w:tcBorders>
          </w:tcPr>
          <w:p w14:paraId="5A5E5461"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4 000</w:t>
            </w:r>
          </w:p>
        </w:tc>
        <w:tc>
          <w:tcPr>
            <w:tcW w:w="2693" w:type="dxa"/>
            <w:tcBorders>
              <w:bottom w:val="single" w:sz="4" w:space="0" w:color="auto"/>
            </w:tcBorders>
          </w:tcPr>
          <w:p w14:paraId="6FD7E0EE" w14:textId="77777777" w:rsidR="00696412" w:rsidRPr="00696412" w:rsidRDefault="00696412" w:rsidP="00696412">
            <w:pPr>
              <w:spacing w:after="0"/>
              <w:jc w:val="right"/>
              <w:rPr>
                <w:rFonts w:ascii="Arial" w:hAnsi="Arial" w:cs="Arial"/>
                <w:sz w:val="20"/>
                <w:szCs w:val="20"/>
              </w:rPr>
            </w:pPr>
          </w:p>
        </w:tc>
        <w:tc>
          <w:tcPr>
            <w:tcW w:w="2694" w:type="dxa"/>
            <w:tcBorders>
              <w:bottom w:val="single" w:sz="4" w:space="0" w:color="auto"/>
            </w:tcBorders>
          </w:tcPr>
          <w:p w14:paraId="47DD068B" w14:textId="77777777" w:rsidR="00696412" w:rsidRPr="00696412" w:rsidRDefault="00696412" w:rsidP="00696412">
            <w:pPr>
              <w:spacing w:after="0"/>
              <w:jc w:val="right"/>
              <w:rPr>
                <w:rFonts w:ascii="Arial" w:hAnsi="Arial" w:cs="Arial"/>
                <w:sz w:val="20"/>
                <w:szCs w:val="20"/>
              </w:rPr>
            </w:pPr>
          </w:p>
        </w:tc>
      </w:tr>
      <w:tr w:rsidR="00696412" w:rsidRPr="00696412" w14:paraId="59EFEA5A" w14:textId="77777777" w:rsidTr="00696412">
        <w:tc>
          <w:tcPr>
            <w:tcW w:w="6941" w:type="dxa"/>
          </w:tcPr>
          <w:p w14:paraId="08F6AE5E"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Bad Debts</w:t>
            </w:r>
          </w:p>
        </w:tc>
        <w:tc>
          <w:tcPr>
            <w:tcW w:w="2835" w:type="dxa"/>
            <w:tcBorders>
              <w:bottom w:val="single" w:sz="18" w:space="0" w:color="auto"/>
            </w:tcBorders>
          </w:tcPr>
          <w:p w14:paraId="7A8C05C4"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600</w:t>
            </w:r>
          </w:p>
        </w:tc>
        <w:tc>
          <w:tcPr>
            <w:tcW w:w="2693" w:type="dxa"/>
            <w:tcBorders>
              <w:bottom w:val="single" w:sz="18" w:space="0" w:color="auto"/>
            </w:tcBorders>
          </w:tcPr>
          <w:p w14:paraId="68C62431"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4 600</w:t>
            </w:r>
          </w:p>
        </w:tc>
        <w:tc>
          <w:tcPr>
            <w:tcW w:w="2694" w:type="dxa"/>
            <w:tcBorders>
              <w:bottom w:val="single" w:sz="18" w:space="0" w:color="auto"/>
            </w:tcBorders>
          </w:tcPr>
          <w:p w14:paraId="14674C89"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571 800</w:t>
            </w:r>
          </w:p>
        </w:tc>
      </w:tr>
      <w:tr w:rsidR="00696412" w:rsidRPr="00696412" w14:paraId="2C272379" w14:textId="77777777" w:rsidTr="00696412">
        <w:trPr>
          <w:trHeight w:val="88"/>
        </w:trPr>
        <w:tc>
          <w:tcPr>
            <w:tcW w:w="6941" w:type="dxa"/>
          </w:tcPr>
          <w:p w14:paraId="63FE5C94" w14:textId="20B20D46" w:rsidR="00696412" w:rsidRPr="008C2C11" w:rsidRDefault="008C2C11" w:rsidP="00696412">
            <w:pPr>
              <w:spacing w:after="0"/>
              <w:jc w:val="both"/>
              <w:rPr>
                <w:rFonts w:ascii="Arial" w:hAnsi="Arial" w:cs="Arial"/>
                <w:b/>
                <w:bCs/>
                <w:sz w:val="20"/>
                <w:szCs w:val="20"/>
              </w:rPr>
            </w:pPr>
            <w:r w:rsidRPr="008C2C11">
              <w:rPr>
                <w:rFonts w:ascii="Arial" w:hAnsi="Arial" w:cs="Arial"/>
                <w:b/>
                <w:bCs/>
                <w:sz w:val="20"/>
                <w:szCs w:val="20"/>
              </w:rPr>
              <w:t>Profit for the Period</w:t>
            </w:r>
          </w:p>
        </w:tc>
        <w:tc>
          <w:tcPr>
            <w:tcW w:w="2835" w:type="dxa"/>
            <w:tcBorders>
              <w:top w:val="single" w:sz="18" w:space="0" w:color="auto"/>
            </w:tcBorders>
          </w:tcPr>
          <w:p w14:paraId="30328A76" w14:textId="77777777" w:rsidR="00696412" w:rsidRPr="00696412" w:rsidRDefault="00696412" w:rsidP="00696412">
            <w:pPr>
              <w:spacing w:after="0"/>
              <w:jc w:val="right"/>
              <w:rPr>
                <w:rFonts w:ascii="Arial" w:hAnsi="Arial" w:cs="Arial"/>
                <w:sz w:val="20"/>
                <w:szCs w:val="20"/>
              </w:rPr>
            </w:pPr>
          </w:p>
        </w:tc>
        <w:tc>
          <w:tcPr>
            <w:tcW w:w="2693" w:type="dxa"/>
            <w:tcBorders>
              <w:top w:val="single" w:sz="18" w:space="0" w:color="auto"/>
            </w:tcBorders>
          </w:tcPr>
          <w:p w14:paraId="1DF68B8A" w14:textId="77777777" w:rsidR="00696412" w:rsidRPr="00696412" w:rsidRDefault="00696412" w:rsidP="00696412">
            <w:pPr>
              <w:spacing w:after="0"/>
              <w:jc w:val="right"/>
              <w:rPr>
                <w:rFonts w:ascii="Arial" w:hAnsi="Arial" w:cs="Arial"/>
                <w:sz w:val="20"/>
                <w:szCs w:val="20"/>
              </w:rPr>
            </w:pPr>
          </w:p>
        </w:tc>
        <w:tc>
          <w:tcPr>
            <w:tcW w:w="2694" w:type="dxa"/>
            <w:tcBorders>
              <w:top w:val="single" w:sz="18" w:space="0" w:color="auto"/>
              <w:bottom w:val="single" w:sz="18" w:space="0" w:color="auto"/>
            </w:tcBorders>
          </w:tcPr>
          <w:p w14:paraId="1653E93A"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93 200</w:t>
            </w:r>
          </w:p>
        </w:tc>
      </w:tr>
      <w:tr w:rsidR="00696412" w:rsidRPr="00696412" w14:paraId="3A277322" w14:textId="77777777" w:rsidTr="00696412">
        <w:tc>
          <w:tcPr>
            <w:tcW w:w="6941" w:type="dxa"/>
          </w:tcPr>
          <w:p w14:paraId="7488A4C8" w14:textId="77777777" w:rsidR="00696412" w:rsidRPr="00696412" w:rsidRDefault="00696412" w:rsidP="00696412">
            <w:pPr>
              <w:spacing w:after="0"/>
              <w:jc w:val="both"/>
              <w:rPr>
                <w:rFonts w:ascii="Arial" w:hAnsi="Arial" w:cs="Arial"/>
                <w:sz w:val="20"/>
                <w:szCs w:val="20"/>
              </w:rPr>
            </w:pPr>
          </w:p>
        </w:tc>
        <w:tc>
          <w:tcPr>
            <w:tcW w:w="2835" w:type="dxa"/>
          </w:tcPr>
          <w:p w14:paraId="392685F7" w14:textId="77777777" w:rsidR="00696412" w:rsidRPr="00696412" w:rsidRDefault="00696412" w:rsidP="00696412">
            <w:pPr>
              <w:spacing w:after="0"/>
              <w:jc w:val="right"/>
              <w:rPr>
                <w:rFonts w:ascii="Arial" w:hAnsi="Arial" w:cs="Arial"/>
                <w:sz w:val="20"/>
                <w:szCs w:val="20"/>
              </w:rPr>
            </w:pPr>
          </w:p>
        </w:tc>
        <w:tc>
          <w:tcPr>
            <w:tcW w:w="2693" w:type="dxa"/>
          </w:tcPr>
          <w:p w14:paraId="15EE3192" w14:textId="77777777" w:rsidR="00696412" w:rsidRPr="00696412" w:rsidRDefault="00696412" w:rsidP="00696412">
            <w:pPr>
              <w:spacing w:after="0"/>
              <w:jc w:val="right"/>
              <w:rPr>
                <w:rFonts w:ascii="Arial" w:hAnsi="Arial" w:cs="Arial"/>
                <w:sz w:val="20"/>
                <w:szCs w:val="20"/>
              </w:rPr>
            </w:pPr>
          </w:p>
        </w:tc>
        <w:tc>
          <w:tcPr>
            <w:tcW w:w="2694" w:type="dxa"/>
            <w:tcBorders>
              <w:top w:val="single" w:sz="18" w:space="0" w:color="auto"/>
            </w:tcBorders>
          </w:tcPr>
          <w:p w14:paraId="6DF06389" w14:textId="77777777" w:rsidR="00696412" w:rsidRPr="00696412" w:rsidRDefault="00696412" w:rsidP="00696412">
            <w:pPr>
              <w:spacing w:after="0"/>
              <w:jc w:val="right"/>
              <w:rPr>
                <w:rFonts w:ascii="Arial" w:hAnsi="Arial" w:cs="Arial"/>
                <w:sz w:val="20"/>
                <w:szCs w:val="20"/>
              </w:rPr>
            </w:pPr>
          </w:p>
        </w:tc>
      </w:tr>
    </w:tbl>
    <w:p w14:paraId="3342C138" w14:textId="77777777" w:rsidR="00696412" w:rsidRPr="00696412" w:rsidRDefault="00696412" w:rsidP="00696412">
      <w:pPr>
        <w:spacing w:after="0"/>
        <w:jc w:val="both"/>
        <w:rPr>
          <w:rFonts w:ascii="Arial" w:hAnsi="Arial" w:cs="Arial"/>
          <w:b/>
          <w:sz w:val="20"/>
          <w:szCs w:val="20"/>
        </w:rPr>
      </w:pPr>
    </w:p>
    <w:p w14:paraId="2C8F92D4" w14:textId="77777777" w:rsidR="00B44561" w:rsidRDefault="00B44561" w:rsidP="00696412">
      <w:pPr>
        <w:spacing w:after="0"/>
        <w:jc w:val="both"/>
        <w:rPr>
          <w:rFonts w:ascii="Arial" w:hAnsi="Arial" w:cs="Arial"/>
          <w:b/>
          <w:sz w:val="20"/>
          <w:szCs w:val="20"/>
        </w:rPr>
      </w:pPr>
    </w:p>
    <w:p w14:paraId="7F9A966C" w14:textId="77777777" w:rsidR="00B44561" w:rsidRDefault="00B44561" w:rsidP="00696412">
      <w:pPr>
        <w:spacing w:after="0"/>
        <w:jc w:val="both"/>
        <w:rPr>
          <w:rFonts w:ascii="Arial" w:hAnsi="Arial" w:cs="Arial"/>
          <w:b/>
          <w:sz w:val="20"/>
          <w:szCs w:val="20"/>
        </w:rPr>
      </w:pPr>
    </w:p>
    <w:p w14:paraId="040BFC3B" w14:textId="77777777" w:rsidR="00B44561" w:rsidRDefault="00B44561" w:rsidP="00696412">
      <w:pPr>
        <w:spacing w:after="0"/>
        <w:jc w:val="both"/>
        <w:rPr>
          <w:rFonts w:ascii="Arial" w:hAnsi="Arial" w:cs="Arial"/>
          <w:b/>
          <w:sz w:val="20"/>
          <w:szCs w:val="20"/>
        </w:rPr>
      </w:pPr>
    </w:p>
    <w:p w14:paraId="31AE3AE4" w14:textId="77777777" w:rsidR="00B44561" w:rsidRDefault="00B44561" w:rsidP="00696412">
      <w:pPr>
        <w:spacing w:after="0"/>
        <w:jc w:val="both"/>
        <w:rPr>
          <w:rFonts w:ascii="Arial" w:hAnsi="Arial" w:cs="Arial"/>
          <w:b/>
          <w:sz w:val="20"/>
          <w:szCs w:val="20"/>
        </w:rPr>
      </w:pPr>
    </w:p>
    <w:p w14:paraId="5DC6D76C" w14:textId="77777777" w:rsidR="00B44561" w:rsidRDefault="00B44561" w:rsidP="00696412">
      <w:pPr>
        <w:spacing w:after="0"/>
        <w:jc w:val="both"/>
        <w:rPr>
          <w:rFonts w:ascii="Arial" w:hAnsi="Arial" w:cs="Arial"/>
          <w:b/>
          <w:sz w:val="20"/>
          <w:szCs w:val="20"/>
        </w:rPr>
      </w:pPr>
    </w:p>
    <w:p w14:paraId="1CABC8FB" w14:textId="77777777" w:rsidR="00B44561" w:rsidRDefault="00B44561" w:rsidP="00696412">
      <w:pPr>
        <w:spacing w:after="0"/>
        <w:jc w:val="both"/>
        <w:rPr>
          <w:rFonts w:ascii="Arial" w:hAnsi="Arial" w:cs="Arial"/>
          <w:b/>
          <w:sz w:val="20"/>
          <w:szCs w:val="20"/>
        </w:rPr>
      </w:pPr>
    </w:p>
    <w:p w14:paraId="021D19D6" w14:textId="77777777" w:rsidR="00B44561" w:rsidRDefault="00B44561" w:rsidP="00696412">
      <w:pPr>
        <w:spacing w:after="0"/>
        <w:jc w:val="both"/>
        <w:rPr>
          <w:rFonts w:ascii="Arial" w:hAnsi="Arial" w:cs="Arial"/>
          <w:b/>
          <w:sz w:val="20"/>
          <w:szCs w:val="20"/>
        </w:rPr>
      </w:pPr>
    </w:p>
    <w:p w14:paraId="6CA1F3F8" w14:textId="77777777" w:rsidR="00B44561" w:rsidRDefault="00B44561" w:rsidP="00696412">
      <w:pPr>
        <w:spacing w:after="0"/>
        <w:jc w:val="both"/>
        <w:rPr>
          <w:rFonts w:ascii="Arial" w:hAnsi="Arial" w:cs="Arial"/>
          <w:b/>
          <w:sz w:val="20"/>
          <w:szCs w:val="20"/>
        </w:rPr>
      </w:pPr>
    </w:p>
    <w:p w14:paraId="16C0467F" w14:textId="77777777" w:rsidR="00B44561" w:rsidRDefault="00B44561" w:rsidP="00696412">
      <w:pPr>
        <w:spacing w:after="0"/>
        <w:jc w:val="both"/>
        <w:rPr>
          <w:rFonts w:ascii="Arial" w:hAnsi="Arial" w:cs="Arial"/>
          <w:b/>
          <w:sz w:val="20"/>
          <w:szCs w:val="20"/>
        </w:rPr>
      </w:pPr>
    </w:p>
    <w:p w14:paraId="3990357D" w14:textId="77777777" w:rsidR="00B44561" w:rsidRDefault="00B44561" w:rsidP="00696412">
      <w:pPr>
        <w:spacing w:after="0"/>
        <w:jc w:val="both"/>
        <w:rPr>
          <w:rFonts w:ascii="Arial" w:hAnsi="Arial" w:cs="Arial"/>
          <w:b/>
          <w:sz w:val="20"/>
          <w:szCs w:val="20"/>
        </w:rPr>
      </w:pPr>
    </w:p>
    <w:p w14:paraId="579E22BA" w14:textId="77777777" w:rsidR="00B44561" w:rsidRDefault="00B44561" w:rsidP="00696412">
      <w:pPr>
        <w:spacing w:after="0"/>
        <w:jc w:val="both"/>
        <w:rPr>
          <w:rFonts w:ascii="Arial" w:hAnsi="Arial" w:cs="Arial"/>
          <w:b/>
          <w:sz w:val="20"/>
          <w:szCs w:val="20"/>
        </w:rPr>
      </w:pPr>
    </w:p>
    <w:p w14:paraId="22FB4707" w14:textId="6C60C623" w:rsidR="00696412" w:rsidRPr="00696412" w:rsidRDefault="00696412" w:rsidP="00696412">
      <w:pPr>
        <w:spacing w:after="0"/>
        <w:jc w:val="both"/>
        <w:rPr>
          <w:rFonts w:ascii="Arial" w:hAnsi="Arial" w:cs="Arial"/>
          <w:sz w:val="20"/>
          <w:szCs w:val="20"/>
        </w:rPr>
      </w:pPr>
      <w:r w:rsidRPr="00696412">
        <w:rPr>
          <w:rFonts w:ascii="Arial" w:hAnsi="Arial" w:cs="Arial"/>
          <w:b/>
          <w:sz w:val="20"/>
          <w:szCs w:val="20"/>
        </w:rPr>
        <w:lastRenderedPageBreak/>
        <w:t>Requirement B</w:t>
      </w:r>
    </w:p>
    <w:p w14:paraId="1CE0AE8A" w14:textId="77777777" w:rsidR="00696412" w:rsidRPr="00696412" w:rsidRDefault="00696412" w:rsidP="00696412">
      <w:pPr>
        <w:spacing w:after="0"/>
        <w:jc w:val="both"/>
        <w:rPr>
          <w:rFonts w:ascii="Arial" w:hAnsi="Arial" w:cs="Arial"/>
          <w:sz w:val="20"/>
          <w:szCs w:val="20"/>
        </w:rPr>
      </w:pPr>
    </w:p>
    <w:tbl>
      <w:tblPr>
        <w:tblStyle w:val="TableGrid"/>
        <w:tblW w:w="15304" w:type="dxa"/>
        <w:tblLook w:val="04A0" w:firstRow="1" w:lastRow="0" w:firstColumn="1" w:lastColumn="0" w:noHBand="0" w:noVBand="1"/>
      </w:tblPr>
      <w:tblGrid>
        <w:gridCol w:w="8217"/>
        <w:gridCol w:w="3544"/>
        <w:gridCol w:w="3543"/>
      </w:tblGrid>
      <w:tr w:rsidR="00696412" w:rsidRPr="00696412" w14:paraId="48DF74F9" w14:textId="77777777" w:rsidTr="00696412">
        <w:tc>
          <w:tcPr>
            <w:tcW w:w="15304" w:type="dxa"/>
            <w:gridSpan w:val="3"/>
          </w:tcPr>
          <w:p w14:paraId="7294932F"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Mendafews Electrical Contractors</w:t>
            </w:r>
          </w:p>
        </w:tc>
      </w:tr>
      <w:tr w:rsidR="00696412" w:rsidRPr="00696412" w14:paraId="2C86758E" w14:textId="77777777" w:rsidTr="00696412">
        <w:tc>
          <w:tcPr>
            <w:tcW w:w="15304" w:type="dxa"/>
            <w:gridSpan w:val="3"/>
          </w:tcPr>
          <w:p w14:paraId="3F975AE2"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Statement of Financial Position</w:t>
            </w:r>
          </w:p>
        </w:tc>
      </w:tr>
      <w:tr w:rsidR="00696412" w:rsidRPr="00696412" w14:paraId="0C05C527" w14:textId="77777777" w:rsidTr="00696412">
        <w:tc>
          <w:tcPr>
            <w:tcW w:w="15304" w:type="dxa"/>
            <w:gridSpan w:val="3"/>
          </w:tcPr>
          <w:p w14:paraId="3D58A02D"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as at 30 June 2010</w:t>
            </w:r>
          </w:p>
        </w:tc>
      </w:tr>
      <w:tr w:rsidR="00696412" w:rsidRPr="00696412" w14:paraId="56CC88B8" w14:textId="77777777" w:rsidTr="00696412">
        <w:tc>
          <w:tcPr>
            <w:tcW w:w="8217" w:type="dxa"/>
          </w:tcPr>
          <w:p w14:paraId="546924BC" w14:textId="77777777" w:rsidR="00696412" w:rsidRPr="00696412" w:rsidRDefault="00696412" w:rsidP="00696412">
            <w:pPr>
              <w:spacing w:after="0"/>
              <w:jc w:val="both"/>
              <w:rPr>
                <w:rFonts w:ascii="Arial" w:hAnsi="Arial" w:cs="Arial"/>
                <w:sz w:val="20"/>
                <w:szCs w:val="20"/>
              </w:rPr>
            </w:pPr>
          </w:p>
        </w:tc>
        <w:tc>
          <w:tcPr>
            <w:tcW w:w="3544" w:type="dxa"/>
          </w:tcPr>
          <w:p w14:paraId="60B329A5"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w:t>
            </w:r>
          </w:p>
        </w:tc>
        <w:tc>
          <w:tcPr>
            <w:tcW w:w="3543" w:type="dxa"/>
          </w:tcPr>
          <w:p w14:paraId="5451879E" w14:textId="77777777" w:rsidR="00696412" w:rsidRPr="00696412" w:rsidRDefault="00696412" w:rsidP="00696412">
            <w:pPr>
              <w:spacing w:after="0"/>
              <w:jc w:val="center"/>
              <w:rPr>
                <w:rFonts w:ascii="Arial" w:hAnsi="Arial" w:cs="Arial"/>
                <w:b/>
                <w:sz w:val="20"/>
                <w:szCs w:val="20"/>
              </w:rPr>
            </w:pPr>
            <w:r w:rsidRPr="00696412">
              <w:rPr>
                <w:rFonts w:ascii="Arial" w:hAnsi="Arial" w:cs="Arial"/>
                <w:b/>
                <w:sz w:val="20"/>
                <w:szCs w:val="20"/>
              </w:rPr>
              <w:t>$</w:t>
            </w:r>
          </w:p>
        </w:tc>
      </w:tr>
      <w:tr w:rsidR="00696412" w:rsidRPr="00696412" w14:paraId="20892561" w14:textId="77777777" w:rsidTr="00696412">
        <w:tc>
          <w:tcPr>
            <w:tcW w:w="8217" w:type="dxa"/>
          </w:tcPr>
          <w:p w14:paraId="7FA5F041" w14:textId="77777777" w:rsidR="00696412" w:rsidRPr="00696412" w:rsidRDefault="00696412" w:rsidP="00696412">
            <w:pPr>
              <w:spacing w:after="0"/>
              <w:jc w:val="both"/>
              <w:rPr>
                <w:rFonts w:ascii="Arial" w:hAnsi="Arial" w:cs="Arial"/>
                <w:b/>
                <w:sz w:val="20"/>
                <w:szCs w:val="20"/>
              </w:rPr>
            </w:pPr>
            <w:r w:rsidRPr="00696412">
              <w:rPr>
                <w:rFonts w:ascii="Arial" w:hAnsi="Arial" w:cs="Arial"/>
                <w:b/>
                <w:sz w:val="20"/>
                <w:szCs w:val="20"/>
              </w:rPr>
              <w:t>Current Assets</w:t>
            </w:r>
          </w:p>
        </w:tc>
        <w:tc>
          <w:tcPr>
            <w:tcW w:w="3544" w:type="dxa"/>
          </w:tcPr>
          <w:p w14:paraId="1BFEDFA8" w14:textId="77777777" w:rsidR="00696412" w:rsidRPr="00696412" w:rsidRDefault="00696412" w:rsidP="00696412">
            <w:pPr>
              <w:spacing w:after="0"/>
              <w:jc w:val="right"/>
              <w:rPr>
                <w:rFonts w:ascii="Arial" w:hAnsi="Arial" w:cs="Arial"/>
                <w:sz w:val="20"/>
                <w:szCs w:val="20"/>
              </w:rPr>
            </w:pPr>
          </w:p>
        </w:tc>
        <w:tc>
          <w:tcPr>
            <w:tcW w:w="3543" w:type="dxa"/>
          </w:tcPr>
          <w:p w14:paraId="1BD6F531" w14:textId="77777777" w:rsidR="00696412" w:rsidRPr="00696412" w:rsidRDefault="00696412" w:rsidP="00696412">
            <w:pPr>
              <w:spacing w:after="0"/>
              <w:jc w:val="right"/>
              <w:rPr>
                <w:rFonts w:ascii="Arial" w:hAnsi="Arial" w:cs="Arial"/>
                <w:sz w:val="20"/>
                <w:szCs w:val="20"/>
              </w:rPr>
            </w:pPr>
          </w:p>
        </w:tc>
      </w:tr>
      <w:tr w:rsidR="00696412" w:rsidRPr="00696412" w14:paraId="5501BA46" w14:textId="77777777" w:rsidTr="00696412">
        <w:tc>
          <w:tcPr>
            <w:tcW w:w="8217" w:type="dxa"/>
          </w:tcPr>
          <w:p w14:paraId="486BC624"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Cash</w:t>
            </w:r>
          </w:p>
        </w:tc>
        <w:tc>
          <w:tcPr>
            <w:tcW w:w="3544" w:type="dxa"/>
          </w:tcPr>
          <w:p w14:paraId="699D2CFD" w14:textId="77777777" w:rsidR="00696412" w:rsidRPr="00696412" w:rsidRDefault="00696412" w:rsidP="00696412">
            <w:pPr>
              <w:spacing w:after="0"/>
              <w:jc w:val="right"/>
              <w:rPr>
                <w:rFonts w:ascii="Arial" w:hAnsi="Arial" w:cs="Arial"/>
                <w:sz w:val="20"/>
                <w:szCs w:val="20"/>
              </w:rPr>
            </w:pPr>
          </w:p>
        </w:tc>
        <w:tc>
          <w:tcPr>
            <w:tcW w:w="3543" w:type="dxa"/>
          </w:tcPr>
          <w:p w14:paraId="4DD3E4EA"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27 200</w:t>
            </w:r>
          </w:p>
        </w:tc>
      </w:tr>
      <w:tr w:rsidR="00696412" w:rsidRPr="00696412" w14:paraId="45D71B59" w14:textId="77777777" w:rsidTr="00696412">
        <w:tc>
          <w:tcPr>
            <w:tcW w:w="8217" w:type="dxa"/>
          </w:tcPr>
          <w:p w14:paraId="3E540465"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Accounts Receivable</w:t>
            </w:r>
          </w:p>
        </w:tc>
        <w:tc>
          <w:tcPr>
            <w:tcW w:w="3544" w:type="dxa"/>
          </w:tcPr>
          <w:p w14:paraId="38395EEC" w14:textId="77777777" w:rsidR="00696412" w:rsidRPr="00696412" w:rsidRDefault="00696412" w:rsidP="00696412">
            <w:pPr>
              <w:spacing w:after="0"/>
              <w:jc w:val="right"/>
              <w:rPr>
                <w:rFonts w:ascii="Arial" w:hAnsi="Arial" w:cs="Arial"/>
                <w:sz w:val="20"/>
                <w:szCs w:val="20"/>
              </w:rPr>
            </w:pPr>
          </w:p>
        </w:tc>
        <w:tc>
          <w:tcPr>
            <w:tcW w:w="3543" w:type="dxa"/>
            <w:tcBorders>
              <w:bottom w:val="single" w:sz="18" w:space="0" w:color="auto"/>
            </w:tcBorders>
          </w:tcPr>
          <w:p w14:paraId="0BFB6179"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59 200</w:t>
            </w:r>
          </w:p>
        </w:tc>
      </w:tr>
      <w:tr w:rsidR="00696412" w:rsidRPr="00696412" w14:paraId="2F79213B" w14:textId="77777777" w:rsidTr="00696412">
        <w:tc>
          <w:tcPr>
            <w:tcW w:w="8217" w:type="dxa"/>
          </w:tcPr>
          <w:p w14:paraId="68410E9B"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Total Current Assets</w:t>
            </w:r>
          </w:p>
        </w:tc>
        <w:tc>
          <w:tcPr>
            <w:tcW w:w="3544" w:type="dxa"/>
          </w:tcPr>
          <w:p w14:paraId="22DA3204"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bottom w:val="single" w:sz="18" w:space="0" w:color="auto"/>
            </w:tcBorders>
          </w:tcPr>
          <w:p w14:paraId="27BD97E6"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86 400</w:t>
            </w:r>
          </w:p>
        </w:tc>
      </w:tr>
      <w:tr w:rsidR="00696412" w:rsidRPr="00696412" w14:paraId="7EA0D63F" w14:textId="77777777" w:rsidTr="00696412">
        <w:tc>
          <w:tcPr>
            <w:tcW w:w="8217" w:type="dxa"/>
          </w:tcPr>
          <w:p w14:paraId="54FCA3A2" w14:textId="77777777" w:rsidR="00696412" w:rsidRPr="00696412" w:rsidRDefault="00696412" w:rsidP="00696412">
            <w:pPr>
              <w:spacing w:after="0"/>
              <w:jc w:val="both"/>
              <w:rPr>
                <w:rFonts w:ascii="Arial" w:hAnsi="Arial" w:cs="Arial"/>
                <w:b/>
                <w:sz w:val="20"/>
                <w:szCs w:val="20"/>
              </w:rPr>
            </w:pPr>
            <w:r w:rsidRPr="00696412">
              <w:rPr>
                <w:rFonts w:ascii="Arial" w:hAnsi="Arial" w:cs="Arial"/>
                <w:b/>
                <w:sz w:val="20"/>
                <w:szCs w:val="20"/>
              </w:rPr>
              <w:t>Non-Current Assets</w:t>
            </w:r>
          </w:p>
        </w:tc>
        <w:tc>
          <w:tcPr>
            <w:tcW w:w="3544" w:type="dxa"/>
          </w:tcPr>
          <w:p w14:paraId="7B1E5776"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tcBorders>
          </w:tcPr>
          <w:p w14:paraId="560E535C" w14:textId="77777777" w:rsidR="00696412" w:rsidRPr="00696412" w:rsidRDefault="00696412" w:rsidP="00696412">
            <w:pPr>
              <w:spacing w:after="0"/>
              <w:jc w:val="right"/>
              <w:rPr>
                <w:rFonts w:ascii="Arial" w:hAnsi="Arial" w:cs="Arial"/>
                <w:sz w:val="20"/>
                <w:szCs w:val="20"/>
              </w:rPr>
            </w:pPr>
          </w:p>
        </w:tc>
      </w:tr>
      <w:tr w:rsidR="00696412" w:rsidRPr="00696412" w14:paraId="65F0B316" w14:textId="77777777" w:rsidTr="00696412">
        <w:tc>
          <w:tcPr>
            <w:tcW w:w="8217" w:type="dxa"/>
          </w:tcPr>
          <w:p w14:paraId="7B482951"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Motor Vehicles (Work Vans), At Cost</w:t>
            </w:r>
          </w:p>
        </w:tc>
        <w:tc>
          <w:tcPr>
            <w:tcW w:w="3544" w:type="dxa"/>
            <w:tcBorders>
              <w:bottom w:val="single" w:sz="4" w:space="0" w:color="auto"/>
            </w:tcBorders>
          </w:tcPr>
          <w:p w14:paraId="1A660123"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126 000</w:t>
            </w:r>
          </w:p>
        </w:tc>
        <w:tc>
          <w:tcPr>
            <w:tcW w:w="3543" w:type="dxa"/>
          </w:tcPr>
          <w:p w14:paraId="5646672B" w14:textId="77777777" w:rsidR="00696412" w:rsidRPr="00696412" w:rsidRDefault="00696412" w:rsidP="00696412">
            <w:pPr>
              <w:spacing w:after="0"/>
              <w:jc w:val="right"/>
              <w:rPr>
                <w:rFonts w:ascii="Arial" w:hAnsi="Arial" w:cs="Arial"/>
                <w:sz w:val="20"/>
                <w:szCs w:val="20"/>
              </w:rPr>
            </w:pPr>
          </w:p>
        </w:tc>
      </w:tr>
      <w:tr w:rsidR="00696412" w:rsidRPr="00696412" w14:paraId="22BCE36E" w14:textId="77777777" w:rsidTr="00696412">
        <w:tc>
          <w:tcPr>
            <w:tcW w:w="8217" w:type="dxa"/>
          </w:tcPr>
          <w:p w14:paraId="5E13445B" w14:textId="77777777" w:rsidR="00696412" w:rsidRPr="00696412" w:rsidRDefault="00696412" w:rsidP="00696412">
            <w:pPr>
              <w:spacing w:after="0"/>
              <w:jc w:val="both"/>
              <w:rPr>
                <w:rFonts w:ascii="Arial" w:hAnsi="Arial" w:cs="Arial"/>
                <w:sz w:val="20"/>
                <w:szCs w:val="20"/>
              </w:rPr>
            </w:pPr>
            <w:r w:rsidRPr="00696412">
              <w:rPr>
                <w:rFonts w:ascii="Arial" w:hAnsi="Arial" w:cs="Arial"/>
                <w:i/>
                <w:sz w:val="20"/>
                <w:szCs w:val="20"/>
              </w:rPr>
              <w:t>Less</w:t>
            </w:r>
            <w:r w:rsidRPr="00696412">
              <w:rPr>
                <w:rFonts w:ascii="Arial" w:hAnsi="Arial" w:cs="Arial"/>
                <w:sz w:val="20"/>
                <w:szCs w:val="20"/>
              </w:rPr>
              <w:t xml:space="preserve"> Accumulated Depreciation</w:t>
            </w:r>
          </w:p>
        </w:tc>
        <w:tc>
          <w:tcPr>
            <w:tcW w:w="3544" w:type="dxa"/>
            <w:tcBorders>
              <w:bottom w:val="single" w:sz="18" w:space="0" w:color="auto"/>
            </w:tcBorders>
          </w:tcPr>
          <w:p w14:paraId="24325072"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62 000</w:t>
            </w:r>
          </w:p>
        </w:tc>
        <w:tc>
          <w:tcPr>
            <w:tcW w:w="3543" w:type="dxa"/>
          </w:tcPr>
          <w:p w14:paraId="3944E2C8"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64 000</w:t>
            </w:r>
          </w:p>
        </w:tc>
      </w:tr>
      <w:tr w:rsidR="00696412" w:rsidRPr="00696412" w14:paraId="1512AFBC" w14:textId="77777777" w:rsidTr="00696412">
        <w:tc>
          <w:tcPr>
            <w:tcW w:w="8217" w:type="dxa"/>
          </w:tcPr>
          <w:p w14:paraId="436DC575"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Office Equipment, At Cost</w:t>
            </w:r>
          </w:p>
        </w:tc>
        <w:tc>
          <w:tcPr>
            <w:tcW w:w="3544" w:type="dxa"/>
            <w:tcBorders>
              <w:top w:val="single" w:sz="18" w:space="0" w:color="auto"/>
              <w:bottom w:val="single" w:sz="4" w:space="0" w:color="auto"/>
            </w:tcBorders>
          </w:tcPr>
          <w:p w14:paraId="653CF2D1"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12 000</w:t>
            </w:r>
          </w:p>
        </w:tc>
        <w:tc>
          <w:tcPr>
            <w:tcW w:w="3543" w:type="dxa"/>
          </w:tcPr>
          <w:p w14:paraId="6E3C298B" w14:textId="77777777" w:rsidR="00696412" w:rsidRPr="00696412" w:rsidRDefault="00696412" w:rsidP="00696412">
            <w:pPr>
              <w:spacing w:after="0"/>
              <w:jc w:val="right"/>
              <w:rPr>
                <w:rFonts w:ascii="Arial" w:hAnsi="Arial" w:cs="Arial"/>
                <w:sz w:val="20"/>
                <w:szCs w:val="20"/>
              </w:rPr>
            </w:pPr>
          </w:p>
        </w:tc>
      </w:tr>
      <w:tr w:rsidR="00696412" w:rsidRPr="00696412" w14:paraId="4A3DAB3D" w14:textId="77777777" w:rsidTr="00696412">
        <w:tc>
          <w:tcPr>
            <w:tcW w:w="8217" w:type="dxa"/>
          </w:tcPr>
          <w:p w14:paraId="08EC8B0E" w14:textId="77777777" w:rsidR="00696412" w:rsidRPr="00696412" w:rsidRDefault="00696412" w:rsidP="00696412">
            <w:pPr>
              <w:spacing w:after="0"/>
              <w:jc w:val="both"/>
              <w:rPr>
                <w:rFonts w:ascii="Arial" w:hAnsi="Arial" w:cs="Arial"/>
                <w:sz w:val="20"/>
                <w:szCs w:val="20"/>
              </w:rPr>
            </w:pPr>
            <w:r w:rsidRPr="00696412">
              <w:rPr>
                <w:rFonts w:ascii="Arial" w:hAnsi="Arial" w:cs="Arial"/>
                <w:i/>
                <w:sz w:val="20"/>
                <w:szCs w:val="20"/>
              </w:rPr>
              <w:t>Less</w:t>
            </w:r>
            <w:r w:rsidRPr="00696412">
              <w:rPr>
                <w:rFonts w:ascii="Arial" w:hAnsi="Arial" w:cs="Arial"/>
                <w:sz w:val="20"/>
                <w:szCs w:val="20"/>
              </w:rPr>
              <w:t xml:space="preserve"> Accumulated Depreciation</w:t>
            </w:r>
          </w:p>
        </w:tc>
        <w:tc>
          <w:tcPr>
            <w:tcW w:w="3544" w:type="dxa"/>
            <w:tcBorders>
              <w:bottom w:val="single" w:sz="18" w:space="0" w:color="auto"/>
            </w:tcBorders>
          </w:tcPr>
          <w:p w14:paraId="759F3DB2"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5 600</w:t>
            </w:r>
          </w:p>
        </w:tc>
        <w:tc>
          <w:tcPr>
            <w:tcW w:w="3543" w:type="dxa"/>
            <w:tcBorders>
              <w:bottom w:val="single" w:sz="18" w:space="0" w:color="auto"/>
            </w:tcBorders>
          </w:tcPr>
          <w:p w14:paraId="790EDCE8"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6 400</w:t>
            </w:r>
          </w:p>
        </w:tc>
      </w:tr>
      <w:tr w:rsidR="00696412" w:rsidRPr="00696412" w14:paraId="2F84B44E" w14:textId="77777777" w:rsidTr="00696412">
        <w:tc>
          <w:tcPr>
            <w:tcW w:w="8217" w:type="dxa"/>
          </w:tcPr>
          <w:p w14:paraId="3ADF1FD9"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Total Non-Current Assets</w:t>
            </w:r>
          </w:p>
        </w:tc>
        <w:tc>
          <w:tcPr>
            <w:tcW w:w="3544" w:type="dxa"/>
            <w:tcBorders>
              <w:top w:val="single" w:sz="18" w:space="0" w:color="auto"/>
            </w:tcBorders>
          </w:tcPr>
          <w:p w14:paraId="1CD595C3"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bottom w:val="single" w:sz="18" w:space="0" w:color="auto"/>
            </w:tcBorders>
          </w:tcPr>
          <w:p w14:paraId="48DF09B8"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70 400</w:t>
            </w:r>
          </w:p>
        </w:tc>
      </w:tr>
      <w:tr w:rsidR="00696412" w:rsidRPr="00696412" w14:paraId="2C84397C" w14:textId="77777777" w:rsidTr="00696412">
        <w:tc>
          <w:tcPr>
            <w:tcW w:w="8217" w:type="dxa"/>
          </w:tcPr>
          <w:p w14:paraId="1105F3B9"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Total Assets</w:t>
            </w:r>
          </w:p>
        </w:tc>
        <w:tc>
          <w:tcPr>
            <w:tcW w:w="3544" w:type="dxa"/>
          </w:tcPr>
          <w:p w14:paraId="2C63BC73"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bottom w:val="single" w:sz="18" w:space="0" w:color="auto"/>
            </w:tcBorders>
          </w:tcPr>
          <w:p w14:paraId="0941631E"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156 800</w:t>
            </w:r>
          </w:p>
        </w:tc>
      </w:tr>
      <w:tr w:rsidR="00696412" w:rsidRPr="00696412" w14:paraId="11F49669" w14:textId="77777777" w:rsidTr="00696412">
        <w:tc>
          <w:tcPr>
            <w:tcW w:w="8217" w:type="dxa"/>
          </w:tcPr>
          <w:p w14:paraId="679E1DBD" w14:textId="77777777" w:rsidR="00696412" w:rsidRPr="00696412" w:rsidRDefault="00696412" w:rsidP="00696412">
            <w:pPr>
              <w:spacing w:after="0"/>
              <w:jc w:val="both"/>
              <w:rPr>
                <w:rFonts w:ascii="Arial" w:hAnsi="Arial" w:cs="Arial"/>
                <w:b/>
                <w:sz w:val="20"/>
                <w:szCs w:val="20"/>
              </w:rPr>
            </w:pPr>
            <w:r w:rsidRPr="00696412">
              <w:rPr>
                <w:rFonts w:ascii="Arial" w:hAnsi="Arial" w:cs="Arial"/>
                <w:b/>
                <w:sz w:val="20"/>
                <w:szCs w:val="20"/>
              </w:rPr>
              <w:t>Current Liabilities</w:t>
            </w:r>
          </w:p>
        </w:tc>
        <w:tc>
          <w:tcPr>
            <w:tcW w:w="3544" w:type="dxa"/>
          </w:tcPr>
          <w:p w14:paraId="37E7D7BE"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tcBorders>
          </w:tcPr>
          <w:p w14:paraId="544C6612" w14:textId="77777777" w:rsidR="00696412" w:rsidRPr="00696412" w:rsidRDefault="00696412" w:rsidP="00696412">
            <w:pPr>
              <w:spacing w:after="0"/>
              <w:jc w:val="right"/>
              <w:rPr>
                <w:rFonts w:ascii="Arial" w:hAnsi="Arial" w:cs="Arial"/>
                <w:sz w:val="20"/>
                <w:szCs w:val="20"/>
              </w:rPr>
            </w:pPr>
          </w:p>
        </w:tc>
      </w:tr>
      <w:tr w:rsidR="00696412" w:rsidRPr="00696412" w14:paraId="6876C855" w14:textId="77777777" w:rsidTr="00696412">
        <w:tc>
          <w:tcPr>
            <w:tcW w:w="8217" w:type="dxa"/>
          </w:tcPr>
          <w:p w14:paraId="6F3AF3C3"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Accounts Payable</w:t>
            </w:r>
          </w:p>
        </w:tc>
        <w:tc>
          <w:tcPr>
            <w:tcW w:w="3544" w:type="dxa"/>
          </w:tcPr>
          <w:p w14:paraId="43A673D4" w14:textId="77777777" w:rsidR="00696412" w:rsidRPr="00696412" w:rsidRDefault="00696412" w:rsidP="00696412">
            <w:pPr>
              <w:spacing w:after="0"/>
              <w:jc w:val="right"/>
              <w:rPr>
                <w:rFonts w:ascii="Arial" w:hAnsi="Arial" w:cs="Arial"/>
                <w:sz w:val="20"/>
                <w:szCs w:val="20"/>
              </w:rPr>
            </w:pPr>
          </w:p>
        </w:tc>
        <w:tc>
          <w:tcPr>
            <w:tcW w:w="3543" w:type="dxa"/>
            <w:tcBorders>
              <w:bottom w:val="single" w:sz="18" w:space="0" w:color="auto"/>
            </w:tcBorders>
          </w:tcPr>
          <w:p w14:paraId="63B66CBF"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1 600</w:t>
            </w:r>
          </w:p>
        </w:tc>
      </w:tr>
      <w:tr w:rsidR="00696412" w:rsidRPr="00696412" w14:paraId="7A9F2024" w14:textId="77777777" w:rsidTr="00696412">
        <w:tc>
          <w:tcPr>
            <w:tcW w:w="8217" w:type="dxa"/>
          </w:tcPr>
          <w:p w14:paraId="2FF042C4"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Total Current Liabilities</w:t>
            </w:r>
          </w:p>
        </w:tc>
        <w:tc>
          <w:tcPr>
            <w:tcW w:w="3544" w:type="dxa"/>
          </w:tcPr>
          <w:p w14:paraId="2F3E2389"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bottom w:val="single" w:sz="18" w:space="0" w:color="auto"/>
            </w:tcBorders>
          </w:tcPr>
          <w:p w14:paraId="7DE5F96F"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1 600</w:t>
            </w:r>
          </w:p>
        </w:tc>
      </w:tr>
      <w:tr w:rsidR="00696412" w:rsidRPr="00696412" w14:paraId="0A2D9EA6" w14:textId="77777777" w:rsidTr="00696412">
        <w:tc>
          <w:tcPr>
            <w:tcW w:w="8217" w:type="dxa"/>
          </w:tcPr>
          <w:p w14:paraId="45A0F8FE" w14:textId="77777777" w:rsidR="00696412" w:rsidRPr="00696412" w:rsidRDefault="00696412" w:rsidP="00696412">
            <w:pPr>
              <w:spacing w:after="0"/>
              <w:jc w:val="both"/>
              <w:rPr>
                <w:rFonts w:ascii="Arial" w:hAnsi="Arial" w:cs="Arial"/>
                <w:b/>
                <w:sz w:val="20"/>
                <w:szCs w:val="20"/>
              </w:rPr>
            </w:pPr>
            <w:r w:rsidRPr="00696412">
              <w:rPr>
                <w:rFonts w:ascii="Arial" w:hAnsi="Arial" w:cs="Arial"/>
                <w:b/>
                <w:sz w:val="20"/>
                <w:szCs w:val="20"/>
              </w:rPr>
              <w:t>Non-Current Liabilities</w:t>
            </w:r>
          </w:p>
        </w:tc>
        <w:tc>
          <w:tcPr>
            <w:tcW w:w="3544" w:type="dxa"/>
          </w:tcPr>
          <w:p w14:paraId="4B7D021D"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tcBorders>
          </w:tcPr>
          <w:p w14:paraId="15C6E436" w14:textId="77777777" w:rsidR="00696412" w:rsidRPr="00696412" w:rsidRDefault="00696412" w:rsidP="00696412">
            <w:pPr>
              <w:spacing w:after="0"/>
              <w:jc w:val="right"/>
              <w:rPr>
                <w:rFonts w:ascii="Arial" w:hAnsi="Arial" w:cs="Arial"/>
                <w:sz w:val="20"/>
                <w:szCs w:val="20"/>
              </w:rPr>
            </w:pPr>
          </w:p>
        </w:tc>
      </w:tr>
      <w:tr w:rsidR="00696412" w:rsidRPr="00696412" w14:paraId="51D0CD14" w14:textId="77777777" w:rsidTr="00696412">
        <w:tc>
          <w:tcPr>
            <w:tcW w:w="8217" w:type="dxa"/>
          </w:tcPr>
          <w:p w14:paraId="132BEE2B"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Mortgage (Repayable 2013)</w:t>
            </w:r>
          </w:p>
        </w:tc>
        <w:tc>
          <w:tcPr>
            <w:tcW w:w="3544" w:type="dxa"/>
          </w:tcPr>
          <w:p w14:paraId="175CB360" w14:textId="77777777" w:rsidR="00696412" w:rsidRPr="00696412" w:rsidRDefault="00696412" w:rsidP="00696412">
            <w:pPr>
              <w:spacing w:after="0"/>
              <w:jc w:val="right"/>
              <w:rPr>
                <w:rFonts w:ascii="Arial" w:hAnsi="Arial" w:cs="Arial"/>
                <w:sz w:val="20"/>
                <w:szCs w:val="20"/>
              </w:rPr>
            </w:pPr>
          </w:p>
        </w:tc>
        <w:tc>
          <w:tcPr>
            <w:tcW w:w="3543" w:type="dxa"/>
            <w:tcBorders>
              <w:bottom w:val="single" w:sz="18" w:space="0" w:color="auto"/>
            </w:tcBorders>
          </w:tcPr>
          <w:p w14:paraId="5A5A35DA"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50 000</w:t>
            </w:r>
          </w:p>
        </w:tc>
      </w:tr>
      <w:tr w:rsidR="00696412" w:rsidRPr="00696412" w14:paraId="7822AFBA" w14:textId="77777777" w:rsidTr="00696412">
        <w:tc>
          <w:tcPr>
            <w:tcW w:w="8217" w:type="dxa"/>
          </w:tcPr>
          <w:p w14:paraId="52584CC9"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Total Non-Current Liabilities</w:t>
            </w:r>
          </w:p>
        </w:tc>
        <w:tc>
          <w:tcPr>
            <w:tcW w:w="3544" w:type="dxa"/>
          </w:tcPr>
          <w:p w14:paraId="208690AA"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bottom w:val="single" w:sz="18" w:space="0" w:color="auto"/>
            </w:tcBorders>
          </w:tcPr>
          <w:p w14:paraId="656894D6"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50 000</w:t>
            </w:r>
          </w:p>
        </w:tc>
      </w:tr>
      <w:tr w:rsidR="00696412" w:rsidRPr="00696412" w14:paraId="6BAC4914" w14:textId="77777777" w:rsidTr="00696412">
        <w:tc>
          <w:tcPr>
            <w:tcW w:w="8217" w:type="dxa"/>
          </w:tcPr>
          <w:p w14:paraId="65BC788A"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Total Liabilities</w:t>
            </w:r>
          </w:p>
        </w:tc>
        <w:tc>
          <w:tcPr>
            <w:tcW w:w="3544" w:type="dxa"/>
          </w:tcPr>
          <w:p w14:paraId="0A693DA6"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bottom w:val="single" w:sz="18" w:space="0" w:color="auto"/>
            </w:tcBorders>
          </w:tcPr>
          <w:p w14:paraId="026EB1EB"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51 600</w:t>
            </w:r>
          </w:p>
        </w:tc>
      </w:tr>
      <w:tr w:rsidR="00696412" w:rsidRPr="00696412" w14:paraId="333F1B0E" w14:textId="77777777" w:rsidTr="00696412">
        <w:tc>
          <w:tcPr>
            <w:tcW w:w="8217" w:type="dxa"/>
          </w:tcPr>
          <w:p w14:paraId="4B7C73C3"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Net Assets</w:t>
            </w:r>
          </w:p>
        </w:tc>
        <w:tc>
          <w:tcPr>
            <w:tcW w:w="3544" w:type="dxa"/>
          </w:tcPr>
          <w:p w14:paraId="0071D530"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bottom w:val="single" w:sz="18" w:space="0" w:color="auto"/>
            </w:tcBorders>
          </w:tcPr>
          <w:p w14:paraId="2A0C41A5"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105 200</w:t>
            </w:r>
          </w:p>
        </w:tc>
      </w:tr>
      <w:tr w:rsidR="00696412" w:rsidRPr="00696412" w14:paraId="5899B818" w14:textId="77777777" w:rsidTr="00696412">
        <w:tc>
          <w:tcPr>
            <w:tcW w:w="8217" w:type="dxa"/>
          </w:tcPr>
          <w:p w14:paraId="16FDAB56" w14:textId="77777777" w:rsidR="00696412" w:rsidRPr="00696412" w:rsidRDefault="00696412" w:rsidP="00696412">
            <w:pPr>
              <w:spacing w:after="0"/>
              <w:jc w:val="both"/>
              <w:rPr>
                <w:rFonts w:ascii="Arial" w:hAnsi="Arial" w:cs="Arial"/>
                <w:b/>
                <w:sz w:val="20"/>
                <w:szCs w:val="20"/>
              </w:rPr>
            </w:pPr>
            <w:r w:rsidRPr="00696412">
              <w:rPr>
                <w:rFonts w:ascii="Arial" w:hAnsi="Arial" w:cs="Arial"/>
                <w:b/>
                <w:sz w:val="20"/>
                <w:szCs w:val="20"/>
              </w:rPr>
              <w:t>Equity</w:t>
            </w:r>
          </w:p>
        </w:tc>
        <w:tc>
          <w:tcPr>
            <w:tcW w:w="3544" w:type="dxa"/>
          </w:tcPr>
          <w:p w14:paraId="1CA2C9C4"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tcBorders>
          </w:tcPr>
          <w:p w14:paraId="2C2312EC" w14:textId="77777777" w:rsidR="00696412" w:rsidRPr="00696412" w:rsidRDefault="00696412" w:rsidP="00696412">
            <w:pPr>
              <w:spacing w:after="0"/>
              <w:jc w:val="right"/>
              <w:rPr>
                <w:rFonts w:ascii="Arial" w:hAnsi="Arial" w:cs="Arial"/>
                <w:sz w:val="20"/>
                <w:szCs w:val="20"/>
              </w:rPr>
            </w:pPr>
          </w:p>
        </w:tc>
      </w:tr>
      <w:tr w:rsidR="00696412" w:rsidRPr="00696412" w14:paraId="18FFDB97" w14:textId="77777777" w:rsidTr="00696412">
        <w:tc>
          <w:tcPr>
            <w:tcW w:w="8217" w:type="dxa"/>
          </w:tcPr>
          <w:p w14:paraId="1C385670"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Capital</w:t>
            </w:r>
          </w:p>
        </w:tc>
        <w:tc>
          <w:tcPr>
            <w:tcW w:w="3544" w:type="dxa"/>
          </w:tcPr>
          <w:p w14:paraId="3858BD16" w14:textId="77777777" w:rsidR="00696412" w:rsidRPr="00696412" w:rsidRDefault="00696412" w:rsidP="00696412">
            <w:pPr>
              <w:spacing w:after="0"/>
              <w:jc w:val="right"/>
              <w:rPr>
                <w:rFonts w:ascii="Arial" w:hAnsi="Arial" w:cs="Arial"/>
                <w:sz w:val="20"/>
                <w:szCs w:val="20"/>
              </w:rPr>
            </w:pPr>
          </w:p>
        </w:tc>
        <w:tc>
          <w:tcPr>
            <w:tcW w:w="3543" w:type="dxa"/>
            <w:tcBorders>
              <w:bottom w:val="single" w:sz="4" w:space="0" w:color="auto"/>
            </w:tcBorders>
          </w:tcPr>
          <w:p w14:paraId="3F5AC9E3"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100 000</w:t>
            </w:r>
          </w:p>
        </w:tc>
      </w:tr>
      <w:tr w:rsidR="00696412" w:rsidRPr="00696412" w14:paraId="33BA9C5F" w14:textId="77777777" w:rsidTr="00696412">
        <w:tc>
          <w:tcPr>
            <w:tcW w:w="8217" w:type="dxa"/>
          </w:tcPr>
          <w:p w14:paraId="2A97E654" w14:textId="77777777" w:rsidR="00696412" w:rsidRPr="00696412" w:rsidRDefault="00696412" w:rsidP="00696412">
            <w:pPr>
              <w:spacing w:after="0"/>
              <w:jc w:val="both"/>
              <w:rPr>
                <w:rFonts w:ascii="Arial" w:hAnsi="Arial" w:cs="Arial"/>
                <w:sz w:val="20"/>
                <w:szCs w:val="20"/>
              </w:rPr>
            </w:pPr>
            <w:r w:rsidRPr="00696412">
              <w:rPr>
                <w:rFonts w:ascii="Arial" w:hAnsi="Arial" w:cs="Arial"/>
                <w:i/>
                <w:sz w:val="20"/>
                <w:szCs w:val="20"/>
              </w:rPr>
              <w:t>Add</w:t>
            </w:r>
            <w:r w:rsidRPr="00696412">
              <w:rPr>
                <w:rFonts w:ascii="Arial" w:hAnsi="Arial" w:cs="Arial"/>
                <w:sz w:val="20"/>
                <w:szCs w:val="20"/>
              </w:rPr>
              <w:t xml:space="preserve"> Operating Profit</w:t>
            </w:r>
          </w:p>
        </w:tc>
        <w:tc>
          <w:tcPr>
            <w:tcW w:w="3544" w:type="dxa"/>
          </w:tcPr>
          <w:p w14:paraId="206C0061" w14:textId="77777777" w:rsidR="00696412" w:rsidRPr="00696412" w:rsidRDefault="00696412" w:rsidP="00696412">
            <w:pPr>
              <w:spacing w:after="0"/>
              <w:jc w:val="right"/>
              <w:rPr>
                <w:rFonts w:ascii="Arial" w:hAnsi="Arial" w:cs="Arial"/>
                <w:sz w:val="20"/>
                <w:szCs w:val="20"/>
              </w:rPr>
            </w:pPr>
          </w:p>
        </w:tc>
        <w:tc>
          <w:tcPr>
            <w:tcW w:w="3543" w:type="dxa"/>
            <w:tcBorders>
              <w:bottom w:val="single" w:sz="18" w:space="0" w:color="auto"/>
            </w:tcBorders>
          </w:tcPr>
          <w:p w14:paraId="6A57573D"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93 200</w:t>
            </w:r>
          </w:p>
        </w:tc>
      </w:tr>
      <w:tr w:rsidR="00696412" w:rsidRPr="00696412" w14:paraId="3980134E" w14:textId="77777777" w:rsidTr="00696412">
        <w:tc>
          <w:tcPr>
            <w:tcW w:w="8217" w:type="dxa"/>
          </w:tcPr>
          <w:p w14:paraId="190DC0DB" w14:textId="77777777" w:rsidR="00696412" w:rsidRPr="00696412" w:rsidRDefault="00696412" w:rsidP="00696412">
            <w:pPr>
              <w:spacing w:after="0"/>
              <w:jc w:val="both"/>
              <w:rPr>
                <w:rFonts w:ascii="Arial" w:hAnsi="Arial" w:cs="Arial"/>
                <w:sz w:val="20"/>
                <w:szCs w:val="20"/>
              </w:rPr>
            </w:pPr>
          </w:p>
        </w:tc>
        <w:tc>
          <w:tcPr>
            <w:tcW w:w="3544" w:type="dxa"/>
          </w:tcPr>
          <w:p w14:paraId="3FAC4AF4"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tcBorders>
          </w:tcPr>
          <w:p w14:paraId="4FC451B9"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193 200</w:t>
            </w:r>
          </w:p>
        </w:tc>
      </w:tr>
      <w:tr w:rsidR="00696412" w:rsidRPr="00696412" w14:paraId="60D16DF0" w14:textId="77777777" w:rsidTr="00696412">
        <w:tc>
          <w:tcPr>
            <w:tcW w:w="8217" w:type="dxa"/>
          </w:tcPr>
          <w:p w14:paraId="01715CCC" w14:textId="77777777" w:rsidR="00696412" w:rsidRPr="00696412" w:rsidRDefault="00696412" w:rsidP="00696412">
            <w:pPr>
              <w:spacing w:after="0"/>
              <w:jc w:val="both"/>
              <w:rPr>
                <w:rFonts w:ascii="Arial" w:hAnsi="Arial" w:cs="Arial"/>
                <w:sz w:val="20"/>
                <w:szCs w:val="20"/>
              </w:rPr>
            </w:pPr>
            <w:r w:rsidRPr="00696412">
              <w:rPr>
                <w:rFonts w:ascii="Arial" w:hAnsi="Arial" w:cs="Arial"/>
                <w:i/>
                <w:sz w:val="20"/>
                <w:szCs w:val="20"/>
              </w:rPr>
              <w:t>Less</w:t>
            </w:r>
            <w:r w:rsidRPr="00696412">
              <w:rPr>
                <w:rFonts w:ascii="Arial" w:hAnsi="Arial" w:cs="Arial"/>
                <w:sz w:val="20"/>
                <w:szCs w:val="20"/>
              </w:rPr>
              <w:t xml:space="preserve"> Drawings</w:t>
            </w:r>
          </w:p>
        </w:tc>
        <w:tc>
          <w:tcPr>
            <w:tcW w:w="3544" w:type="dxa"/>
          </w:tcPr>
          <w:p w14:paraId="7501C031" w14:textId="77777777" w:rsidR="00696412" w:rsidRPr="00696412" w:rsidRDefault="00696412" w:rsidP="00696412">
            <w:pPr>
              <w:spacing w:after="0"/>
              <w:jc w:val="right"/>
              <w:rPr>
                <w:rFonts w:ascii="Arial" w:hAnsi="Arial" w:cs="Arial"/>
                <w:sz w:val="20"/>
                <w:szCs w:val="20"/>
              </w:rPr>
            </w:pPr>
          </w:p>
        </w:tc>
        <w:tc>
          <w:tcPr>
            <w:tcW w:w="3543" w:type="dxa"/>
            <w:tcBorders>
              <w:bottom w:val="single" w:sz="18" w:space="0" w:color="auto"/>
            </w:tcBorders>
          </w:tcPr>
          <w:p w14:paraId="5F371FF2"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88 000</w:t>
            </w:r>
          </w:p>
        </w:tc>
      </w:tr>
      <w:tr w:rsidR="00696412" w:rsidRPr="00696412" w14:paraId="08660436" w14:textId="77777777" w:rsidTr="00696412">
        <w:tc>
          <w:tcPr>
            <w:tcW w:w="8217" w:type="dxa"/>
          </w:tcPr>
          <w:p w14:paraId="5D738706" w14:textId="77777777" w:rsidR="00696412" w:rsidRPr="00696412" w:rsidRDefault="00696412" w:rsidP="00696412">
            <w:pPr>
              <w:spacing w:after="0"/>
              <w:jc w:val="both"/>
              <w:rPr>
                <w:rFonts w:ascii="Arial" w:hAnsi="Arial" w:cs="Arial"/>
                <w:sz w:val="20"/>
                <w:szCs w:val="20"/>
              </w:rPr>
            </w:pPr>
            <w:r w:rsidRPr="00696412">
              <w:rPr>
                <w:rFonts w:ascii="Arial" w:hAnsi="Arial" w:cs="Arial"/>
                <w:sz w:val="20"/>
                <w:szCs w:val="20"/>
              </w:rPr>
              <w:t>Total Equity</w:t>
            </w:r>
          </w:p>
        </w:tc>
        <w:tc>
          <w:tcPr>
            <w:tcW w:w="3544" w:type="dxa"/>
          </w:tcPr>
          <w:p w14:paraId="340FCE2B"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bottom w:val="single" w:sz="18" w:space="0" w:color="auto"/>
            </w:tcBorders>
          </w:tcPr>
          <w:p w14:paraId="5D650B0E" w14:textId="77777777" w:rsidR="00696412" w:rsidRPr="00696412" w:rsidRDefault="00696412" w:rsidP="00696412">
            <w:pPr>
              <w:spacing w:after="0"/>
              <w:jc w:val="right"/>
              <w:rPr>
                <w:rFonts w:ascii="Arial" w:hAnsi="Arial" w:cs="Arial"/>
                <w:sz w:val="20"/>
                <w:szCs w:val="20"/>
              </w:rPr>
            </w:pPr>
            <w:r w:rsidRPr="00696412">
              <w:rPr>
                <w:rFonts w:ascii="Arial" w:hAnsi="Arial" w:cs="Arial"/>
                <w:sz w:val="20"/>
                <w:szCs w:val="20"/>
              </w:rPr>
              <w:t>105 200</w:t>
            </w:r>
          </w:p>
        </w:tc>
      </w:tr>
      <w:tr w:rsidR="00696412" w:rsidRPr="00696412" w14:paraId="3D527239" w14:textId="77777777" w:rsidTr="00696412">
        <w:tc>
          <w:tcPr>
            <w:tcW w:w="8217" w:type="dxa"/>
          </w:tcPr>
          <w:p w14:paraId="4CBC4337" w14:textId="77777777" w:rsidR="00696412" w:rsidRPr="00696412" w:rsidRDefault="00696412" w:rsidP="00696412">
            <w:pPr>
              <w:spacing w:after="0"/>
              <w:jc w:val="both"/>
              <w:rPr>
                <w:rFonts w:ascii="Arial" w:hAnsi="Arial" w:cs="Arial"/>
                <w:sz w:val="20"/>
                <w:szCs w:val="20"/>
              </w:rPr>
            </w:pPr>
          </w:p>
        </w:tc>
        <w:tc>
          <w:tcPr>
            <w:tcW w:w="3544" w:type="dxa"/>
          </w:tcPr>
          <w:p w14:paraId="6D6B6646" w14:textId="77777777" w:rsidR="00696412" w:rsidRPr="00696412" w:rsidRDefault="00696412" w:rsidP="00696412">
            <w:pPr>
              <w:spacing w:after="0"/>
              <w:jc w:val="right"/>
              <w:rPr>
                <w:rFonts w:ascii="Arial" w:hAnsi="Arial" w:cs="Arial"/>
                <w:sz w:val="20"/>
                <w:szCs w:val="20"/>
              </w:rPr>
            </w:pPr>
          </w:p>
        </w:tc>
        <w:tc>
          <w:tcPr>
            <w:tcW w:w="3543" w:type="dxa"/>
            <w:tcBorders>
              <w:top w:val="single" w:sz="18" w:space="0" w:color="auto"/>
            </w:tcBorders>
          </w:tcPr>
          <w:p w14:paraId="4C3F8EB4" w14:textId="77777777" w:rsidR="00696412" w:rsidRPr="00696412" w:rsidRDefault="00696412" w:rsidP="00696412">
            <w:pPr>
              <w:spacing w:after="0"/>
              <w:jc w:val="right"/>
              <w:rPr>
                <w:rFonts w:ascii="Arial" w:hAnsi="Arial" w:cs="Arial"/>
                <w:sz w:val="20"/>
                <w:szCs w:val="20"/>
              </w:rPr>
            </w:pPr>
          </w:p>
        </w:tc>
      </w:tr>
    </w:tbl>
    <w:p w14:paraId="1EF4BE97" w14:textId="77777777" w:rsidR="00696412" w:rsidRPr="00696412" w:rsidRDefault="00696412" w:rsidP="00696412">
      <w:pPr>
        <w:spacing w:after="0"/>
        <w:jc w:val="both"/>
        <w:rPr>
          <w:rFonts w:ascii="Arial" w:hAnsi="Arial" w:cs="Arial"/>
          <w:sz w:val="20"/>
          <w:szCs w:val="20"/>
        </w:rPr>
      </w:pPr>
    </w:p>
    <w:p w14:paraId="6D1EEF20" w14:textId="77777777" w:rsidR="00B44561" w:rsidRDefault="00B44561" w:rsidP="002828D3">
      <w:pPr>
        <w:spacing w:after="0"/>
        <w:jc w:val="center"/>
        <w:rPr>
          <w:rFonts w:ascii="Arial" w:hAnsi="Arial" w:cs="Arial"/>
          <w:b/>
          <w:sz w:val="20"/>
          <w:szCs w:val="20"/>
        </w:rPr>
      </w:pPr>
    </w:p>
    <w:p w14:paraId="65436DA5" w14:textId="77777777" w:rsidR="00B44561" w:rsidRDefault="00B44561" w:rsidP="002828D3">
      <w:pPr>
        <w:spacing w:after="0"/>
        <w:jc w:val="center"/>
        <w:rPr>
          <w:rFonts w:ascii="Arial" w:hAnsi="Arial" w:cs="Arial"/>
          <w:b/>
          <w:sz w:val="20"/>
          <w:szCs w:val="20"/>
        </w:rPr>
      </w:pPr>
    </w:p>
    <w:p w14:paraId="2C81F2FD" w14:textId="77777777" w:rsidR="00B44561" w:rsidRDefault="00B44561" w:rsidP="002828D3">
      <w:pPr>
        <w:spacing w:after="0"/>
        <w:jc w:val="center"/>
        <w:rPr>
          <w:rFonts w:ascii="Arial" w:hAnsi="Arial" w:cs="Arial"/>
          <w:b/>
          <w:sz w:val="20"/>
          <w:szCs w:val="20"/>
        </w:rPr>
      </w:pPr>
    </w:p>
    <w:p w14:paraId="4137E925" w14:textId="66D24A86" w:rsidR="00696412" w:rsidRDefault="00696412" w:rsidP="002828D3">
      <w:pPr>
        <w:spacing w:after="0"/>
        <w:jc w:val="center"/>
        <w:rPr>
          <w:rFonts w:ascii="Arial" w:hAnsi="Arial" w:cs="Arial"/>
          <w:sz w:val="20"/>
          <w:szCs w:val="20"/>
        </w:rPr>
      </w:pPr>
      <w:r>
        <w:rPr>
          <w:rFonts w:ascii="Arial" w:hAnsi="Arial" w:cs="Arial"/>
          <w:b/>
          <w:sz w:val="20"/>
          <w:szCs w:val="20"/>
        </w:rPr>
        <w:lastRenderedPageBreak/>
        <w:t>Question 1.9</w:t>
      </w:r>
    </w:p>
    <w:p w14:paraId="18F8117A" w14:textId="77777777" w:rsidR="002828D3" w:rsidRDefault="002828D3" w:rsidP="002828D3">
      <w:pPr>
        <w:spacing w:after="0"/>
        <w:jc w:val="both"/>
        <w:rPr>
          <w:rFonts w:ascii="Arial" w:hAnsi="Arial" w:cs="Arial"/>
          <w:sz w:val="20"/>
          <w:szCs w:val="20"/>
        </w:rPr>
      </w:pPr>
    </w:p>
    <w:p w14:paraId="7FC33169" w14:textId="77777777" w:rsidR="002828D3" w:rsidRDefault="002828D3" w:rsidP="002828D3">
      <w:pPr>
        <w:spacing w:after="0"/>
        <w:jc w:val="both"/>
        <w:rPr>
          <w:rFonts w:ascii="Arial" w:hAnsi="Arial" w:cs="Arial"/>
          <w:b/>
          <w:sz w:val="20"/>
          <w:szCs w:val="20"/>
        </w:rPr>
      </w:pPr>
      <w:r>
        <w:rPr>
          <w:rFonts w:ascii="Arial" w:hAnsi="Arial" w:cs="Arial"/>
          <w:b/>
          <w:sz w:val="20"/>
          <w:szCs w:val="20"/>
        </w:rPr>
        <w:t>Part A</w:t>
      </w:r>
    </w:p>
    <w:p w14:paraId="7E4B7CE8" w14:textId="60E88180" w:rsidR="002828D3" w:rsidRPr="009B5790" w:rsidRDefault="009B5790" w:rsidP="002828D3">
      <w:pPr>
        <w:spacing w:after="0"/>
        <w:jc w:val="both"/>
        <w:rPr>
          <w:rFonts w:ascii="Arial" w:hAnsi="Arial" w:cs="Arial"/>
          <w:bCs/>
          <w:sz w:val="20"/>
          <w:szCs w:val="20"/>
        </w:rPr>
      </w:pPr>
      <w:r>
        <w:rPr>
          <w:rFonts w:ascii="Arial" w:hAnsi="Arial" w:cs="Arial"/>
          <w:bCs/>
          <w:sz w:val="20"/>
          <w:szCs w:val="20"/>
        </w:rPr>
        <w:t xml:space="preserve">In this scenario, the financial reports need to comply with Australian Accounting Standards, as the organisation meets the definition of a Reporting Entity in SAC 1 (they are an organisation that has users of its reports who rely upon those reports as their sole or main source of information to assist them in making economic decisions about that organisation). </w:t>
      </w:r>
      <w:r w:rsidR="00F374D3">
        <w:rPr>
          <w:rFonts w:ascii="Arial" w:hAnsi="Arial" w:cs="Arial"/>
          <w:bCs/>
          <w:sz w:val="20"/>
          <w:szCs w:val="20"/>
        </w:rPr>
        <w:t xml:space="preserve">As the GPFR (General Purpose Financial Report) is being made to the Australian Securities Exchange, it will be made available to the shareholders of the company (users of its reports). </w:t>
      </w:r>
      <w:r>
        <w:rPr>
          <w:rFonts w:ascii="Arial" w:hAnsi="Arial" w:cs="Arial"/>
          <w:bCs/>
          <w:sz w:val="20"/>
          <w:szCs w:val="20"/>
        </w:rPr>
        <w:t>Additionally, the business will need to follow the regulations set out in SAC 2 when producing their GPFR’s (General Purpose Financial Reports)</w:t>
      </w:r>
      <w:r w:rsidR="00B44561">
        <w:rPr>
          <w:rFonts w:ascii="Arial" w:hAnsi="Arial" w:cs="Arial"/>
          <w:bCs/>
          <w:sz w:val="20"/>
          <w:szCs w:val="20"/>
        </w:rPr>
        <w:t>,</w:t>
      </w:r>
      <w:r>
        <w:rPr>
          <w:rFonts w:ascii="Arial" w:hAnsi="Arial" w:cs="Arial"/>
          <w:bCs/>
          <w:sz w:val="20"/>
          <w:szCs w:val="20"/>
        </w:rPr>
        <w:t xml:space="preserve"> so that the </w:t>
      </w:r>
      <w:r w:rsidR="00421BBC">
        <w:rPr>
          <w:rFonts w:ascii="Arial" w:hAnsi="Arial" w:cs="Arial"/>
          <w:bCs/>
          <w:sz w:val="20"/>
          <w:szCs w:val="20"/>
        </w:rPr>
        <w:t>users</w:t>
      </w:r>
      <w:r>
        <w:rPr>
          <w:rFonts w:ascii="Arial" w:hAnsi="Arial" w:cs="Arial"/>
          <w:bCs/>
          <w:sz w:val="20"/>
          <w:szCs w:val="20"/>
        </w:rPr>
        <w:t xml:space="preserve"> of those reports can interpret them easily.</w:t>
      </w:r>
    </w:p>
    <w:p w14:paraId="3AAD8212" w14:textId="77777777" w:rsidR="00F374D3" w:rsidRDefault="00F374D3" w:rsidP="002828D3">
      <w:pPr>
        <w:spacing w:after="0"/>
        <w:jc w:val="both"/>
        <w:rPr>
          <w:rFonts w:ascii="Arial" w:hAnsi="Arial" w:cs="Arial"/>
          <w:b/>
          <w:sz w:val="20"/>
          <w:szCs w:val="20"/>
        </w:rPr>
      </w:pPr>
    </w:p>
    <w:p w14:paraId="3103C28C" w14:textId="1FAC93C4" w:rsidR="002828D3" w:rsidRDefault="002828D3" w:rsidP="002828D3">
      <w:pPr>
        <w:spacing w:after="0"/>
        <w:jc w:val="both"/>
        <w:rPr>
          <w:rFonts w:ascii="Arial" w:hAnsi="Arial" w:cs="Arial"/>
          <w:b/>
          <w:sz w:val="20"/>
          <w:szCs w:val="20"/>
        </w:rPr>
      </w:pPr>
      <w:r>
        <w:rPr>
          <w:rFonts w:ascii="Arial" w:hAnsi="Arial" w:cs="Arial"/>
          <w:b/>
          <w:sz w:val="20"/>
          <w:szCs w:val="20"/>
        </w:rPr>
        <w:t>Part B</w:t>
      </w:r>
    </w:p>
    <w:p w14:paraId="1707E115" w14:textId="4D5B1DD0" w:rsidR="00F374D3" w:rsidRDefault="00F374D3" w:rsidP="00F374D3">
      <w:pPr>
        <w:spacing w:after="0"/>
        <w:jc w:val="both"/>
        <w:rPr>
          <w:rFonts w:ascii="Arial" w:hAnsi="Arial" w:cs="Arial"/>
          <w:sz w:val="20"/>
          <w:szCs w:val="20"/>
        </w:rPr>
      </w:pPr>
      <w:r>
        <w:rPr>
          <w:rFonts w:ascii="Arial" w:hAnsi="Arial" w:cs="Arial"/>
          <w:sz w:val="20"/>
          <w:szCs w:val="20"/>
        </w:rPr>
        <w:t>In this scenario, the financial reports would not need to comply with Australian Accounting Standards as</w:t>
      </w:r>
      <w:r w:rsidR="00B44561">
        <w:rPr>
          <w:rFonts w:ascii="Arial" w:hAnsi="Arial" w:cs="Arial"/>
          <w:sz w:val="20"/>
          <w:szCs w:val="20"/>
        </w:rPr>
        <w:t>, even</w:t>
      </w:r>
      <w:r>
        <w:rPr>
          <w:rFonts w:ascii="Arial" w:hAnsi="Arial" w:cs="Arial"/>
          <w:sz w:val="20"/>
          <w:szCs w:val="20"/>
        </w:rPr>
        <w:t xml:space="preserve"> </w:t>
      </w:r>
      <w:r w:rsidR="006D5042">
        <w:rPr>
          <w:rFonts w:ascii="Arial" w:hAnsi="Arial" w:cs="Arial"/>
          <w:sz w:val="20"/>
          <w:szCs w:val="20"/>
        </w:rPr>
        <w:t xml:space="preserve">though </w:t>
      </w:r>
      <w:r>
        <w:rPr>
          <w:rFonts w:ascii="Arial" w:hAnsi="Arial" w:cs="Arial"/>
          <w:sz w:val="20"/>
          <w:szCs w:val="20"/>
        </w:rPr>
        <w:t xml:space="preserve">the organisation does not meet the definition of a Reporting Entity in SAC 1 (that is, they </w:t>
      </w:r>
      <w:r w:rsidR="00B44561">
        <w:rPr>
          <w:rFonts w:ascii="Arial" w:hAnsi="Arial" w:cs="Arial"/>
          <w:sz w:val="20"/>
          <w:szCs w:val="20"/>
        </w:rPr>
        <w:t>are</w:t>
      </w:r>
      <w:r>
        <w:rPr>
          <w:rFonts w:ascii="Arial" w:hAnsi="Arial" w:cs="Arial"/>
          <w:sz w:val="20"/>
          <w:szCs w:val="20"/>
        </w:rPr>
        <w:t xml:space="preserve"> an organisation that has users of its reports who rely upon those reports as their sole or main source of information to assist them in making economic decisions about that organisation)</w:t>
      </w:r>
      <w:r w:rsidR="00B44561">
        <w:rPr>
          <w:rFonts w:ascii="Arial" w:hAnsi="Arial" w:cs="Arial"/>
          <w:sz w:val="20"/>
          <w:szCs w:val="20"/>
        </w:rPr>
        <w:t>, this particular report is being prepared for the management of the company, regarding their performance for the month. It is not intended to be seen by any external users.</w:t>
      </w:r>
    </w:p>
    <w:p w14:paraId="784B4ED8" w14:textId="77777777" w:rsidR="002828D3" w:rsidRPr="00F374D3" w:rsidRDefault="002828D3" w:rsidP="002828D3">
      <w:pPr>
        <w:spacing w:after="0"/>
        <w:jc w:val="both"/>
        <w:rPr>
          <w:rFonts w:ascii="Arial" w:hAnsi="Arial" w:cs="Arial"/>
          <w:bCs/>
          <w:sz w:val="20"/>
          <w:szCs w:val="20"/>
        </w:rPr>
      </w:pPr>
    </w:p>
    <w:p w14:paraId="7C1CBA70" w14:textId="77777777" w:rsidR="002828D3" w:rsidRDefault="002828D3" w:rsidP="002828D3">
      <w:pPr>
        <w:spacing w:after="0"/>
        <w:jc w:val="both"/>
        <w:rPr>
          <w:rFonts w:ascii="Arial" w:hAnsi="Arial" w:cs="Arial"/>
          <w:sz w:val="20"/>
          <w:szCs w:val="20"/>
        </w:rPr>
      </w:pPr>
      <w:r>
        <w:rPr>
          <w:rFonts w:ascii="Arial" w:hAnsi="Arial" w:cs="Arial"/>
          <w:b/>
          <w:sz w:val="20"/>
          <w:szCs w:val="20"/>
        </w:rPr>
        <w:t>Part C</w:t>
      </w:r>
    </w:p>
    <w:p w14:paraId="75295232" w14:textId="74B7285D" w:rsidR="002828D3" w:rsidRDefault="00615EEC" w:rsidP="002828D3">
      <w:pPr>
        <w:spacing w:after="0"/>
        <w:jc w:val="both"/>
        <w:rPr>
          <w:rFonts w:ascii="Arial" w:hAnsi="Arial" w:cs="Arial"/>
          <w:sz w:val="20"/>
          <w:szCs w:val="20"/>
        </w:rPr>
      </w:pPr>
      <w:r>
        <w:rPr>
          <w:rFonts w:ascii="Arial" w:hAnsi="Arial" w:cs="Arial"/>
          <w:sz w:val="20"/>
          <w:szCs w:val="20"/>
        </w:rPr>
        <w:t>In this scenario</w:t>
      </w:r>
      <w:r w:rsidR="0087687C">
        <w:rPr>
          <w:rFonts w:ascii="Arial" w:hAnsi="Arial" w:cs="Arial"/>
          <w:sz w:val="20"/>
          <w:szCs w:val="20"/>
        </w:rPr>
        <w:t>,</w:t>
      </w:r>
      <w:r>
        <w:rPr>
          <w:rFonts w:ascii="Arial" w:hAnsi="Arial" w:cs="Arial"/>
          <w:sz w:val="20"/>
          <w:szCs w:val="20"/>
        </w:rPr>
        <w:t xml:space="preserve"> the financial reports would not need to comply with Australian Accounting Standards</w:t>
      </w:r>
      <w:r w:rsidR="004D42C9">
        <w:rPr>
          <w:rFonts w:ascii="Arial" w:hAnsi="Arial" w:cs="Arial"/>
          <w:sz w:val="20"/>
          <w:szCs w:val="20"/>
        </w:rPr>
        <w:t xml:space="preserve"> as the organisation</w:t>
      </w:r>
      <w:r>
        <w:rPr>
          <w:rFonts w:ascii="Arial" w:hAnsi="Arial" w:cs="Arial"/>
          <w:sz w:val="20"/>
          <w:szCs w:val="20"/>
        </w:rPr>
        <w:t xml:space="preserve"> do</w:t>
      </w:r>
      <w:r w:rsidR="004D42C9">
        <w:rPr>
          <w:rFonts w:ascii="Arial" w:hAnsi="Arial" w:cs="Arial"/>
          <w:sz w:val="20"/>
          <w:szCs w:val="20"/>
        </w:rPr>
        <w:t>es</w:t>
      </w:r>
      <w:r>
        <w:rPr>
          <w:rFonts w:ascii="Arial" w:hAnsi="Arial" w:cs="Arial"/>
          <w:sz w:val="20"/>
          <w:szCs w:val="20"/>
        </w:rPr>
        <w:t xml:space="preserve"> not meet the definition of a Reporting Entity in SAC 1 (that is, they are not an organisation that has users of its reports who rely upon those reports as their sole or main source of information to assist them in making economic decisions about that organisation).</w:t>
      </w:r>
    </w:p>
    <w:p w14:paraId="4D433D94" w14:textId="77777777" w:rsidR="004D42C9" w:rsidRDefault="004D42C9" w:rsidP="002828D3">
      <w:pPr>
        <w:spacing w:after="0"/>
        <w:jc w:val="both"/>
        <w:rPr>
          <w:rFonts w:ascii="Arial" w:hAnsi="Arial" w:cs="Arial"/>
          <w:sz w:val="20"/>
          <w:szCs w:val="20"/>
        </w:rPr>
      </w:pPr>
    </w:p>
    <w:p w14:paraId="279E2285" w14:textId="77777777" w:rsidR="004D42C9" w:rsidRDefault="004D42C9" w:rsidP="002828D3">
      <w:pPr>
        <w:spacing w:after="0"/>
        <w:jc w:val="both"/>
        <w:rPr>
          <w:rFonts w:ascii="Arial" w:hAnsi="Arial" w:cs="Arial"/>
          <w:sz w:val="20"/>
          <w:szCs w:val="20"/>
        </w:rPr>
      </w:pPr>
      <w:r>
        <w:rPr>
          <w:rFonts w:ascii="Arial" w:hAnsi="Arial" w:cs="Arial"/>
          <w:b/>
          <w:sz w:val="20"/>
          <w:szCs w:val="20"/>
        </w:rPr>
        <w:t>Part D</w:t>
      </w:r>
    </w:p>
    <w:p w14:paraId="789F144A" w14:textId="37D03D13" w:rsidR="004D42C9" w:rsidRDefault="004D42C9" w:rsidP="002828D3">
      <w:pPr>
        <w:spacing w:after="0"/>
        <w:jc w:val="both"/>
        <w:rPr>
          <w:rFonts w:ascii="Arial" w:hAnsi="Arial" w:cs="Arial"/>
          <w:sz w:val="20"/>
          <w:szCs w:val="20"/>
        </w:rPr>
      </w:pPr>
      <w:r>
        <w:rPr>
          <w:rFonts w:ascii="Arial" w:hAnsi="Arial" w:cs="Arial"/>
          <w:sz w:val="20"/>
          <w:szCs w:val="20"/>
        </w:rPr>
        <w:t>In this scenario the financial reports need to comply with Australian Accounting Standards as, even though the organisation does not meet the definition of a Reporting Entity</w:t>
      </w:r>
      <w:r w:rsidR="001C1F9D">
        <w:rPr>
          <w:rFonts w:ascii="Arial" w:hAnsi="Arial" w:cs="Arial"/>
          <w:sz w:val="20"/>
          <w:szCs w:val="20"/>
        </w:rPr>
        <w:t xml:space="preserve"> in SAC 1, the bank is an external user who will rely upon those reports as their sole or main source of information to assist them in </w:t>
      </w:r>
      <w:r w:rsidR="00421BBC">
        <w:rPr>
          <w:rFonts w:ascii="Arial" w:hAnsi="Arial" w:cs="Arial"/>
          <w:sz w:val="20"/>
          <w:szCs w:val="20"/>
        </w:rPr>
        <w:t>deciding</w:t>
      </w:r>
      <w:r w:rsidR="001C1F9D">
        <w:rPr>
          <w:rFonts w:ascii="Arial" w:hAnsi="Arial" w:cs="Arial"/>
          <w:sz w:val="20"/>
          <w:szCs w:val="20"/>
        </w:rPr>
        <w:t xml:space="preserve"> about whether to give the business the loan or not. Based on this, the business will need to follow the regulations set in SAC 2 when producing their GPFR</w:t>
      </w:r>
      <w:r w:rsidR="009B5790">
        <w:rPr>
          <w:rFonts w:ascii="Arial" w:hAnsi="Arial" w:cs="Arial"/>
          <w:sz w:val="20"/>
          <w:szCs w:val="20"/>
        </w:rPr>
        <w:t>’s</w:t>
      </w:r>
      <w:r w:rsidR="001C1F9D">
        <w:rPr>
          <w:rFonts w:ascii="Arial" w:hAnsi="Arial" w:cs="Arial"/>
          <w:sz w:val="20"/>
          <w:szCs w:val="20"/>
        </w:rPr>
        <w:t xml:space="preserve"> (General Purpose Financial Reports) so that the bank can interpret the reports easily.</w:t>
      </w:r>
    </w:p>
    <w:p w14:paraId="09DA6222" w14:textId="77777777" w:rsidR="00AC0166" w:rsidRDefault="00AC0166" w:rsidP="002828D3">
      <w:pPr>
        <w:spacing w:after="0"/>
        <w:jc w:val="both"/>
        <w:rPr>
          <w:rFonts w:ascii="Arial" w:hAnsi="Arial" w:cs="Arial"/>
          <w:sz w:val="20"/>
          <w:szCs w:val="20"/>
        </w:rPr>
      </w:pPr>
    </w:p>
    <w:p w14:paraId="19F36096" w14:textId="77777777" w:rsidR="00AC0166" w:rsidRDefault="00AC0166" w:rsidP="00AC0166">
      <w:pPr>
        <w:spacing w:after="0"/>
        <w:jc w:val="center"/>
        <w:rPr>
          <w:rFonts w:ascii="Arial" w:hAnsi="Arial" w:cs="Arial"/>
          <w:b/>
          <w:sz w:val="20"/>
          <w:szCs w:val="20"/>
        </w:rPr>
      </w:pPr>
      <w:r>
        <w:rPr>
          <w:rFonts w:ascii="Arial" w:hAnsi="Arial" w:cs="Arial"/>
          <w:b/>
          <w:sz w:val="20"/>
          <w:szCs w:val="20"/>
        </w:rPr>
        <w:t>Question 1.10</w:t>
      </w:r>
    </w:p>
    <w:p w14:paraId="28CD10BE" w14:textId="77777777" w:rsidR="00AC0166" w:rsidRDefault="00AC0166" w:rsidP="00AC0166">
      <w:pPr>
        <w:spacing w:after="0"/>
        <w:jc w:val="both"/>
        <w:rPr>
          <w:rFonts w:ascii="Arial" w:hAnsi="Arial" w:cs="Arial"/>
          <w:b/>
          <w:sz w:val="20"/>
          <w:szCs w:val="20"/>
        </w:rPr>
      </w:pPr>
    </w:p>
    <w:p w14:paraId="5E080FFB" w14:textId="77777777" w:rsidR="00AC0166" w:rsidRDefault="00AC0166" w:rsidP="00AC0166">
      <w:pPr>
        <w:spacing w:after="0"/>
        <w:jc w:val="both"/>
        <w:rPr>
          <w:rFonts w:ascii="Arial" w:hAnsi="Arial" w:cs="Arial"/>
          <w:b/>
          <w:sz w:val="20"/>
          <w:szCs w:val="20"/>
        </w:rPr>
      </w:pPr>
      <w:r>
        <w:rPr>
          <w:rFonts w:ascii="Arial" w:hAnsi="Arial" w:cs="Arial"/>
          <w:b/>
          <w:sz w:val="20"/>
          <w:szCs w:val="20"/>
        </w:rPr>
        <w:t>Part A</w:t>
      </w:r>
    </w:p>
    <w:p w14:paraId="7659EA8B" w14:textId="558D084F" w:rsidR="00AC0166" w:rsidRDefault="00AC0166" w:rsidP="00AC0166">
      <w:pPr>
        <w:spacing w:after="0"/>
        <w:jc w:val="both"/>
        <w:rPr>
          <w:rFonts w:ascii="Arial" w:hAnsi="Arial" w:cs="Arial"/>
          <w:sz w:val="20"/>
          <w:szCs w:val="20"/>
        </w:rPr>
      </w:pPr>
      <w:r>
        <w:rPr>
          <w:rFonts w:ascii="Arial" w:hAnsi="Arial" w:cs="Arial"/>
          <w:sz w:val="20"/>
          <w:szCs w:val="20"/>
        </w:rPr>
        <w:t xml:space="preserve">This practice is unacceptable. </w:t>
      </w:r>
      <w:r w:rsidR="00421BBC">
        <w:rPr>
          <w:rFonts w:ascii="Arial" w:hAnsi="Arial" w:cs="Arial"/>
          <w:sz w:val="20"/>
          <w:szCs w:val="20"/>
        </w:rPr>
        <w:t>First</w:t>
      </w:r>
      <w:r>
        <w:rPr>
          <w:rFonts w:ascii="Arial" w:hAnsi="Arial" w:cs="Arial"/>
          <w:sz w:val="20"/>
          <w:szCs w:val="20"/>
        </w:rPr>
        <w:t>, if paying by cheque, the person signing the cheque should be specified, not either/or. It might even be wise to have two people within the organisation to sign the cheques. All payments should be by cheque. At no point should cash be taken out of the till to pay expenses as proper records are not being kept of cash coming in and going out of the organisation.  In fact, the best way to pay expenses would be to use electronic banking services as proper records would automatically be generated.</w:t>
      </w:r>
    </w:p>
    <w:p w14:paraId="7287D8F2" w14:textId="77777777" w:rsidR="00621DB8" w:rsidRDefault="00621DB8" w:rsidP="00AC0166">
      <w:pPr>
        <w:spacing w:after="0"/>
        <w:jc w:val="both"/>
        <w:rPr>
          <w:rFonts w:ascii="Arial" w:hAnsi="Arial" w:cs="Arial"/>
          <w:sz w:val="20"/>
          <w:szCs w:val="20"/>
        </w:rPr>
      </w:pPr>
    </w:p>
    <w:p w14:paraId="609A9EE5" w14:textId="77777777" w:rsidR="00621DB8" w:rsidRDefault="00621DB8" w:rsidP="00AC0166">
      <w:pPr>
        <w:spacing w:after="0"/>
        <w:jc w:val="both"/>
        <w:rPr>
          <w:rFonts w:ascii="Arial" w:hAnsi="Arial" w:cs="Arial"/>
          <w:sz w:val="20"/>
          <w:szCs w:val="20"/>
        </w:rPr>
      </w:pPr>
      <w:r>
        <w:rPr>
          <w:rFonts w:ascii="Arial" w:hAnsi="Arial" w:cs="Arial"/>
          <w:b/>
          <w:sz w:val="20"/>
          <w:szCs w:val="20"/>
        </w:rPr>
        <w:t>Part B</w:t>
      </w:r>
    </w:p>
    <w:p w14:paraId="26CE8F16" w14:textId="6BF346B8" w:rsidR="00621DB8" w:rsidRDefault="00621DB8" w:rsidP="00AC0166">
      <w:pPr>
        <w:spacing w:after="0"/>
        <w:jc w:val="both"/>
        <w:rPr>
          <w:rFonts w:ascii="Arial" w:hAnsi="Arial" w:cs="Arial"/>
          <w:sz w:val="20"/>
          <w:szCs w:val="20"/>
        </w:rPr>
      </w:pPr>
      <w:r>
        <w:rPr>
          <w:rFonts w:ascii="Arial" w:hAnsi="Arial" w:cs="Arial"/>
          <w:sz w:val="20"/>
          <w:szCs w:val="20"/>
        </w:rPr>
        <w:t xml:space="preserve">This practice is unacceptable. </w:t>
      </w:r>
      <w:r w:rsidR="007320DF">
        <w:rPr>
          <w:rFonts w:ascii="Arial" w:hAnsi="Arial" w:cs="Arial"/>
          <w:sz w:val="20"/>
          <w:szCs w:val="20"/>
        </w:rPr>
        <w:t>Whenever a business organisation receives monthly statements from the bank, they should be checked and reconciled against the business’s records, to ensure extra, and unnecessary, payments are not made, or that scammers have not accessed the bank account and stolen money. When a business conducts a bank reconciliation process, they are more likely to find discrepancies and can then follow them up with the bank.</w:t>
      </w:r>
    </w:p>
    <w:p w14:paraId="5D53F4F0" w14:textId="77777777" w:rsidR="00621DB8" w:rsidRDefault="00621DB8" w:rsidP="00AC0166">
      <w:pPr>
        <w:spacing w:after="0"/>
        <w:jc w:val="both"/>
        <w:rPr>
          <w:rFonts w:ascii="Arial" w:hAnsi="Arial" w:cs="Arial"/>
          <w:sz w:val="20"/>
          <w:szCs w:val="20"/>
        </w:rPr>
      </w:pPr>
    </w:p>
    <w:p w14:paraId="78E892FF" w14:textId="77777777" w:rsidR="00621DB8" w:rsidRDefault="00621DB8" w:rsidP="00AC0166">
      <w:pPr>
        <w:spacing w:after="0"/>
        <w:jc w:val="both"/>
        <w:rPr>
          <w:rFonts w:ascii="Arial" w:hAnsi="Arial" w:cs="Arial"/>
          <w:sz w:val="20"/>
          <w:szCs w:val="20"/>
        </w:rPr>
      </w:pPr>
      <w:r>
        <w:rPr>
          <w:rFonts w:ascii="Arial" w:hAnsi="Arial" w:cs="Arial"/>
          <w:b/>
          <w:sz w:val="20"/>
          <w:szCs w:val="20"/>
        </w:rPr>
        <w:lastRenderedPageBreak/>
        <w:t>Part C</w:t>
      </w:r>
    </w:p>
    <w:p w14:paraId="0D5C2B7D" w14:textId="60978F66" w:rsidR="00621DB8" w:rsidRDefault="00621DB8" w:rsidP="00AC0166">
      <w:pPr>
        <w:spacing w:after="0"/>
        <w:jc w:val="both"/>
        <w:rPr>
          <w:rFonts w:ascii="Arial" w:hAnsi="Arial" w:cs="Arial"/>
          <w:sz w:val="20"/>
          <w:szCs w:val="20"/>
        </w:rPr>
      </w:pPr>
      <w:r>
        <w:rPr>
          <w:rFonts w:ascii="Arial" w:hAnsi="Arial" w:cs="Arial"/>
          <w:sz w:val="20"/>
          <w:szCs w:val="20"/>
        </w:rPr>
        <w:t xml:space="preserve">This practice is unacceptable. </w:t>
      </w:r>
      <w:r w:rsidR="008E0DA4">
        <w:rPr>
          <w:rFonts w:ascii="Arial" w:hAnsi="Arial" w:cs="Arial"/>
          <w:sz w:val="20"/>
          <w:szCs w:val="20"/>
        </w:rPr>
        <w:t xml:space="preserve">The business runs the risk of running out of stock if no one notices an item is running low. A stock control system should ensure the firm has the stock it needs, but not an excessive amount, and that this stock is safeguarded against loss or damage. With the use of computers, firms can control their stock effectively. If a business uses the perpetual inventory system, it will allow easier identification of losses due to theft and reports can be easily produced to identify slow – and </w:t>
      </w:r>
      <w:r w:rsidR="00421BBC">
        <w:rPr>
          <w:rFonts w:ascii="Arial" w:hAnsi="Arial" w:cs="Arial"/>
          <w:sz w:val="20"/>
          <w:szCs w:val="20"/>
        </w:rPr>
        <w:t>fast-moving</w:t>
      </w:r>
      <w:r w:rsidR="008E0DA4">
        <w:rPr>
          <w:rFonts w:ascii="Arial" w:hAnsi="Arial" w:cs="Arial"/>
          <w:sz w:val="20"/>
          <w:szCs w:val="20"/>
        </w:rPr>
        <w:t xml:space="preserve"> lines of stock.</w:t>
      </w:r>
    </w:p>
    <w:p w14:paraId="23FD0EC9" w14:textId="77777777" w:rsidR="00E47358" w:rsidRDefault="00E47358" w:rsidP="00AC0166">
      <w:pPr>
        <w:spacing w:after="0"/>
        <w:jc w:val="both"/>
        <w:rPr>
          <w:rFonts w:ascii="Arial" w:hAnsi="Arial" w:cs="Arial"/>
          <w:sz w:val="20"/>
          <w:szCs w:val="20"/>
        </w:rPr>
      </w:pPr>
    </w:p>
    <w:p w14:paraId="3E2D0D96" w14:textId="77777777" w:rsidR="00E47358" w:rsidRDefault="00E47358" w:rsidP="00AC0166">
      <w:pPr>
        <w:spacing w:after="0"/>
        <w:jc w:val="both"/>
        <w:rPr>
          <w:rFonts w:ascii="Arial" w:hAnsi="Arial" w:cs="Arial"/>
          <w:sz w:val="20"/>
          <w:szCs w:val="20"/>
        </w:rPr>
      </w:pPr>
      <w:r>
        <w:rPr>
          <w:rFonts w:ascii="Arial" w:hAnsi="Arial" w:cs="Arial"/>
          <w:b/>
          <w:sz w:val="20"/>
          <w:szCs w:val="20"/>
        </w:rPr>
        <w:t>Part D</w:t>
      </w:r>
    </w:p>
    <w:p w14:paraId="616F01CA" w14:textId="590B0C58" w:rsidR="00E47358" w:rsidRDefault="00E47358" w:rsidP="00AC0166">
      <w:pPr>
        <w:spacing w:after="0"/>
        <w:jc w:val="both"/>
        <w:rPr>
          <w:rFonts w:ascii="Arial" w:hAnsi="Arial" w:cs="Arial"/>
          <w:sz w:val="20"/>
          <w:szCs w:val="20"/>
        </w:rPr>
      </w:pPr>
      <w:r>
        <w:rPr>
          <w:rFonts w:ascii="Arial" w:hAnsi="Arial" w:cs="Arial"/>
          <w:sz w:val="20"/>
          <w:szCs w:val="20"/>
        </w:rPr>
        <w:t>This practice is una</w:t>
      </w:r>
      <w:r w:rsidR="00CA3433">
        <w:rPr>
          <w:rFonts w:ascii="Arial" w:hAnsi="Arial" w:cs="Arial"/>
          <w:sz w:val="20"/>
          <w:szCs w:val="20"/>
        </w:rPr>
        <w:t>c</w:t>
      </w:r>
      <w:r>
        <w:rPr>
          <w:rFonts w:ascii="Arial" w:hAnsi="Arial" w:cs="Arial"/>
          <w:sz w:val="20"/>
          <w:szCs w:val="20"/>
        </w:rPr>
        <w:t>ceptable.</w:t>
      </w:r>
      <w:r w:rsidR="008E0DA4">
        <w:rPr>
          <w:rFonts w:ascii="Arial" w:hAnsi="Arial" w:cs="Arial"/>
          <w:sz w:val="20"/>
          <w:szCs w:val="20"/>
        </w:rPr>
        <w:t xml:space="preserve"> Reviewing/finalising accounts at the end of the year is way too long, and it is probably too late to chase up some accounts.</w:t>
      </w:r>
      <w:r w:rsidR="00192AC7">
        <w:rPr>
          <w:rFonts w:ascii="Arial" w:hAnsi="Arial" w:cs="Arial"/>
          <w:sz w:val="20"/>
          <w:szCs w:val="20"/>
        </w:rPr>
        <w:t xml:space="preserve"> </w:t>
      </w:r>
      <w:r w:rsidR="008E0DA4">
        <w:rPr>
          <w:rFonts w:ascii="Arial" w:hAnsi="Arial" w:cs="Arial"/>
          <w:sz w:val="20"/>
          <w:szCs w:val="20"/>
        </w:rPr>
        <w:t>The process of reviewing accounts</w:t>
      </w:r>
      <w:r w:rsidR="00192AC7">
        <w:rPr>
          <w:rFonts w:ascii="Arial" w:hAnsi="Arial" w:cs="Arial"/>
          <w:sz w:val="20"/>
          <w:szCs w:val="20"/>
        </w:rPr>
        <w:t xml:space="preserve">, identifying overdue </w:t>
      </w:r>
      <w:r w:rsidR="00421BBC">
        <w:rPr>
          <w:rFonts w:ascii="Arial" w:hAnsi="Arial" w:cs="Arial"/>
          <w:sz w:val="20"/>
          <w:szCs w:val="20"/>
        </w:rPr>
        <w:t>ones,</w:t>
      </w:r>
      <w:r w:rsidR="00192AC7">
        <w:rPr>
          <w:rFonts w:ascii="Arial" w:hAnsi="Arial" w:cs="Arial"/>
          <w:sz w:val="20"/>
          <w:szCs w:val="20"/>
        </w:rPr>
        <w:t xml:space="preserve"> and sending out reminder letters, should happen a day or two after an account has not been paid, and reminders should be sent out every few days after that. By the end of the year all overdue accounts should be finalised one way or another.</w:t>
      </w:r>
    </w:p>
    <w:p w14:paraId="2A895BB4" w14:textId="728FC455" w:rsidR="00192AC7" w:rsidRDefault="00192AC7" w:rsidP="00AC0166">
      <w:pPr>
        <w:spacing w:after="0"/>
        <w:jc w:val="both"/>
        <w:rPr>
          <w:rFonts w:ascii="Arial" w:hAnsi="Arial" w:cs="Arial"/>
          <w:sz w:val="20"/>
          <w:szCs w:val="20"/>
        </w:rPr>
      </w:pPr>
    </w:p>
    <w:p w14:paraId="106BD6B6" w14:textId="02DA90E2" w:rsidR="00192AC7" w:rsidRDefault="00192AC7" w:rsidP="00192AC7">
      <w:pPr>
        <w:spacing w:after="0"/>
        <w:jc w:val="center"/>
        <w:rPr>
          <w:rFonts w:ascii="Arial" w:hAnsi="Arial" w:cs="Arial"/>
          <w:b/>
          <w:bCs/>
          <w:sz w:val="20"/>
          <w:szCs w:val="20"/>
        </w:rPr>
      </w:pPr>
      <w:r>
        <w:rPr>
          <w:rFonts w:ascii="Arial" w:hAnsi="Arial" w:cs="Arial"/>
          <w:b/>
          <w:bCs/>
          <w:sz w:val="20"/>
          <w:szCs w:val="20"/>
        </w:rPr>
        <w:t>Question 1.13</w:t>
      </w:r>
    </w:p>
    <w:p w14:paraId="15F4EF24" w14:textId="3283F0F2" w:rsidR="00192AC7" w:rsidRDefault="00192AC7" w:rsidP="00192AC7">
      <w:pPr>
        <w:spacing w:after="0"/>
        <w:jc w:val="both"/>
        <w:rPr>
          <w:rFonts w:ascii="Arial" w:hAnsi="Arial" w:cs="Arial"/>
          <w:sz w:val="20"/>
          <w:szCs w:val="20"/>
        </w:rPr>
      </w:pPr>
    </w:p>
    <w:p w14:paraId="0ABF3F72" w14:textId="615D60A2" w:rsidR="00E105BF" w:rsidRDefault="00E105BF" w:rsidP="00192AC7">
      <w:pPr>
        <w:spacing w:after="0"/>
        <w:jc w:val="both"/>
        <w:rPr>
          <w:rFonts w:ascii="Arial" w:hAnsi="Arial" w:cs="Arial"/>
          <w:b/>
          <w:bCs/>
          <w:sz w:val="20"/>
          <w:szCs w:val="20"/>
        </w:rPr>
      </w:pPr>
      <w:r>
        <w:rPr>
          <w:rFonts w:ascii="Arial" w:hAnsi="Arial" w:cs="Arial"/>
          <w:b/>
          <w:bCs/>
          <w:sz w:val="20"/>
          <w:szCs w:val="20"/>
        </w:rPr>
        <w:t>Requirement A</w:t>
      </w:r>
    </w:p>
    <w:p w14:paraId="5650FE5E" w14:textId="10105620" w:rsidR="00E105BF" w:rsidRDefault="00E105BF" w:rsidP="00E105BF">
      <w:pPr>
        <w:pStyle w:val="ListParagraph"/>
        <w:numPr>
          <w:ilvl w:val="0"/>
          <w:numId w:val="6"/>
        </w:numPr>
        <w:spacing w:after="0"/>
        <w:jc w:val="both"/>
        <w:rPr>
          <w:rFonts w:ascii="Arial" w:hAnsi="Arial" w:cs="Arial"/>
          <w:sz w:val="20"/>
          <w:szCs w:val="20"/>
        </w:rPr>
      </w:pPr>
      <w:r>
        <w:rPr>
          <w:rFonts w:ascii="Arial" w:hAnsi="Arial" w:cs="Arial"/>
          <w:sz w:val="20"/>
          <w:szCs w:val="20"/>
        </w:rPr>
        <w:t>The current assets total - this will indicate how liquid the business is and whether it will be able to repay the loan in the short term.</w:t>
      </w:r>
    </w:p>
    <w:p w14:paraId="6E72ECBA" w14:textId="2DBAA4A2" w:rsidR="00E105BF" w:rsidRDefault="00E105BF" w:rsidP="00E105BF">
      <w:pPr>
        <w:pStyle w:val="ListParagraph"/>
        <w:numPr>
          <w:ilvl w:val="0"/>
          <w:numId w:val="6"/>
        </w:numPr>
        <w:spacing w:after="0"/>
        <w:jc w:val="both"/>
        <w:rPr>
          <w:rFonts w:ascii="Arial" w:hAnsi="Arial" w:cs="Arial"/>
          <w:sz w:val="20"/>
          <w:szCs w:val="20"/>
        </w:rPr>
      </w:pPr>
      <w:r>
        <w:rPr>
          <w:rFonts w:ascii="Arial" w:hAnsi="Arial" w:cs="Arial"/>
          <w:sz w:val="20"/>
          <w:szCs w:val="20"/>
        </w:rPr>
        <w:t>The current liabilities total – this will indicate how highly geared the business is.</w:t>
      </w:r>
    </w:p>
    <w:p w14:paraId="58E56BC6" w14:textId="78A40C6D" w:rsidR="00E105BF" w:rsidRDefault="00E105BF" w:rsidP="00E105BF">
      <w:pPr>
        <w:pStyle w:val="ListParagraph"/>
        <w:numPr>
          <w:ilvl w:val="0"/>
          <w:numId w:val="6"/>
        </w:numPr>
        <w:spacing w:after="0"/>
        <w:jc w:val="both"/>
        <w:rPr>
          <w:rFonts w:ascii="Arial" w:hAnsi="Arial" w:cs="Arial"/>
          <w:sz w:val="20"/>
          <w:szCs w:val="20"/>
        </w:rPr>
      </w:pPr>
      <w:r>
        <w:rPr>
          <w:rFonts w:ascii="Arial" w:hAnsi="Arial" w:cs="Arial"/>
          <w:sz w:val="20"/>
          <w:szCs w:val="20"/>
        </w:rPr>
        <w:t>The capital total – this will indicate</w:t>
      </w:r>
      <w:r w:rsidR="00060D83">
        <w:rPr>
          <w:rFonts w:ascii="Arial" w:hAnsi="Arial" w:cs="Arial"/>
          <w:sz w:val="20"/>
          <w:szCs w:val="20"/>
        </w:rPr>
        <w:t xml:space="preserve"> whether there are other sources within the business to pay off the loan with.</w:t>
      </w:r>
    </w:p>
    <w:p w14:paraId="595BE980" w14:textId="487DBC97" w:rsidR="00E105BF" w:rsidRDefault="00E105BF" w:rsidP="00E105BF">
      <w:pPr>
        <w:pStyle w:val="ListParagraph"/>
        <w:numPr>
          <w:ilvl w:val="0"/>
          <w:numId w:val="6"/>
        </w:numPr>
        <w:spacing w:after="0"/>
        <w:jc w:val="both"/>
        <w:rPr>
          <w:rFonts w:ascii="Arial" w:hAnsi="Arial" w:cs="Arial"/>
          <w:sz w:val="20"/>
          <w:szCs w:val="20"/>
        </w:rPr>
      </w:pPr>
      <w:r>
        <w:rPr>
          <w:rFonts w:ascii="Arial" w:hAnsi="Arial" w:cs="Arial"/>
          <w:sz w:val="20"/>
          <w:szCs w:val="20"/>
        </w:rPr>
        <w:t>The profit forecast for the year – this will indicate whether they are generating enough profit to pay off the bank loan.</w:t>
      </w:r>
    </w:p>
    <w:p w14:paraId="1AB8C499" w14:textId="0586EB41" w:rsidR="00060D83" w:rsidRDefault="00060D83" w:rsidP="00060D83">
      <w:pPr>
        <w:spacing w:after="0"/>
        <w:jc w:val="both"/>
        <w:rPr>
          <w:rFonts w:ascii="Arial" w:hAnsi="Arial" w:cs="Arial"/>
          <w:sz w:val="20"/>
          <w:szCs w:val="20"/>
        </w:rPr>
      </w:pPr>
    </w:p>
    <w:p w14:paraId="23FBC7ED" w14:textId="4AA1A064" w:rsidR="00060D83" w:rsidRDefault="00060D83" w:rsidP="00060D83">
      <w:pPr>
        <w:spacing w:after="0"/>
        <w:jc w:val="both"/>
        <w:rPr>
          <w:rFonts w:ascii="Arial" w:hAnsi="Arial" w:cs="Arial"/>
          <w:b/>
          <w:bCs/>
          <w:sz w:val="20"/>
          <w:szCs w:val="20"/>
        </w:rPr>
      </w:pPr>
      <w:r>
        <w:rPr>
          <w:rFonts w:ascii="Arial" w:hAnsi="Arial" w:cs="Arial"/>
          <w:b/>
          <w:bCs/>
          <w:sz w:val="20"/>
          <w:szCs w:val="20"/>
        </w:rPr>
        <w:t>Requirement B</w:t>
      </w:r>
    </w:p>
    <w:p w14:paraId="11287680" w14:textId="77777777" w:rsidR="00060D83" w:rsidRDefault="00060D83" w:rsidP="00060D83">
      <w:pPr>
        <w:spacing w:after="0"/>
        <w:jc w:val="both"/>
        <w:rPr>
          <w:rFonts w:ascii="Arial" w:hAnsi="Arial" w:cs="Arial"/>
          <w:b/>
          <w:bCs/>
          <w:sz w:val="20"/>
          <w:szCs w:val="20"/>
        </w:rPr>
      </w:pPr>
    </w:p>
    <w:p w14:paraId="3592F365" w14:textId="7992D5FE" w:rsidR="00060D83" w:rsidRDefault="00060D83" w:rsidP="00060D83">
      <w:pPr>
        <w:spacing w:after="0"/>
        <w:jc w:val="both"/>
        <w:rPr>
          <w:rFonts w:ascii="Arial" w:hAnsi="Arial" w:cs="Arial"/>
          <w:sz w:val="20"/>
          <w:szCs w:val="20"/>
        </w:rPr>
      </w:pPr>
      <w:r>
        <w:rPr>
          <w:rFonts w:ascii="Arial" w:hAnsi="Arial" w:cs="Arial"/>
          <w:b/>
          <w:bCs/>
          <w:sz w:val="20"/>
          <w:szCs w:val="20"/>
        </w:rPr>
        <w:t>Tina’s Tyres</w:t>
      </w:r>
    </w:p>
    <w:p w14:paraId="78D37D1C" w14:textId="4F37E9AF" w:rsidR="00060D83" w:rsidRDefault="00060D83" w:rsidP="00060D83">
      <w:pPr>
        <w:pStyle w:val="ListParagraph"/>
        <w:numPr>
          <w:ilvl w:val="0"/>
          <w:numId w:val="8"/>
        </w:numPr>
        <w:spacing w:after="0"/>
        <w:jc w:val="both"/>
        <w:rPr>
          <w:rFonts w:ascii="Arial" w:hAnsi="Arial" w:cs="Arial"/>
          <w:sz w:val="20"/>
          <w:szCs w:val="20"/>
        </w:rPr>
      </w:pPr>
      <w:r>
        <w:rPr>
          <w:rFonts w:ascii="Arial" w:hAnsi="Arial" w:cs="Arial"/>
          <w:sz w:val="20"/>
          <w:szCs w:val="20"/>
        </w:rPr>
        <w:t>Their current assets ($180 000) are quite good.</w:t>
      </w:r>
    </w:p>
    <w:p w14:paraId="64E67E94" w14:textId="2F0CBE55" w:rsidR="00060D83" w:rsidRDefault="00060D83" w:rsidP="00060D83">
      <w:pPr>
        <w:pStyle w:val="ListParagraph"/>
        <w:numPr>
          <w:ilvl w:val="0"/>
          <w:numId w:val="8"/>
        </w:numPr>
        <w:spacing w:after="0"/>
        <w:jc w:val="both"/>
        <w:rPr>
          <w:rFonts w:ascii="Arial" w:hAnsi="Arial" w:cs="Arial"/>
          <w:sz w:val="20"/>
          <w:szCs w:val="20"/>
        </w:rPr>
      </w:pPr>
      <w:r>
        <w:rPr>
          <w:rFonts w:ascii="Arial" w:hAnsi="Arial" w:cs="Arial"/>
          <w:sz w:val="20"/>
          <w:szCs w:val="20"/>
        </w:rPr>
        <w:t>Their current liabilities ($90 000) are a little high, but not exorbitant.</w:t>
      </w:r>
    </w:p>
    <w:p w14:paraId="7CD91ED5" w14:textId="5BC84776" w:rsidR="00060D83" w:rsidRDefault="00060D83" w:rsidP="00060D83">
      <w:pPr>
        <w:pStyle w:val="ListParagraph"/>
        <w:numPr>
          <w:ilvl w:val="0"/>
          <w:numId w:val="8"/>
        </w:numPr>
        <w:spacing w:after="0"/>
        <w:jc w:val="both"/>
        <w:rPr>
          <w:rFonts w:ascii="Arial" w:hAnsi="Arial" w:cs="Arial"/>
          <w:sz w:val="20"/>
          <w:szCs w:val="20"/>
        </w:rPr>
      </w:pPr>
      <w:r>
        <w:rPr>
          <w:rFonts w:ascii="Arial" w:hAnsi="Arial" w:cs="Arial"/>
          <w:sz w:val="20"/>
          <w:szCs w:val="20"/>
        </w:rPr>
        <w:t>Their capital total ($60 000) is a little low.</w:t>
      </w:r>
    </w:p>
    <w:p w14:paraId="5A24A53A" w14:textId="2D6A65B1" w:rsidR="00060D83" w:rsidRDefault="00060D83" w:rsidP="00060D83">
      <w:pPr>
        <w:pStyle w:val="ListParagraph"/>
        <w:numPr>
          <w:ilvl w:val="0"/>
          <w:numId w:val="8"/>
        </w:numPr>
        <w:spacing w:after="0"/>
        <w:jc w:val="both"/>
        <w:rPr>
          <w:rFonts w:ascii="Arial" w:hAnsi="Arial" w:cs="Arial"/>
          <w:sz w:val="20"/>
          <w:szCs w:val="20"/>
        </w:rPr>
      </w:pPr>
      <w:r>
        <w:rPr>
          <w:rFonts w:ascii="Arial" w:hAnsi="Arial" w:cs="Arial"/>
          <w:sz w:val="20"/>
          <w:szCs w:val="20"/>
        </w:rPr>
        <w:t>They have an excellent profit forecast for next year.</w:t>
      </w:r>
    </w:p>
    <w:p w14:paraId="65CBF963" w14:textId="19B5C38B" w:rsidR="00060D83" w:rsidRDefault="00060D83" w:rsidP="00060D83">
      <w:pPr>
        <w:spacing w:after="0"/>
        <w:jc w:val="both"/>
        <w:rPr>
          <w:rFonts w:ascii="Arial" w:hAnsi="Arial" w:cs="Arial"/>
          <w:sz w:val="20"/>
          <w:szCs w:val="20"/>
        </w:rPr>
      </w:pPr>
    </w:p>
    <w:p w14:paraId="6D1B6484" w14:textId="658A03BA" w:rsidR="00060D83" w:rsidRDefault="00060D83" w:rsidP="00060D83">
      <w:pPr>
        <w:spacing w:after="0"/>
        <w:jc w:val="both"/>
        <w:rPr>
          <w:rFonts w:ascii="Arial" w:hAnsi="Arial" w:cs="Arial"/>
          <w:sz w:val="20"/>
          <w:szCs w:val="20"/>
        </w:rPr>
      </w:pPr>
      <w:r>
        <w:rPr>
          <w:rFonts w:ascii="Arial" w:hAnsi="Arial" w:cs="Arial"/>
          <w:b/>
          <w:bCs/>
          <w:sz w:val="20"/>
          <w:szCs w:val="20"/>
        </w:rPr>
        <w:t>Norma’s Nursery</w:t>
      </w:r>
    </w:p>
    <w:p w14:paraId="7ABDD354" w14:textId="20120EAB" w:rsidR="00060D83" w:rsidRDefault="00060D83" w:rsidP="00060D83">
      <w:pPr>
        <w:pStyle w:val="ListParagraph"/>
        <w:numPr>
          <w:ilvl w:val="0"/>
          <w:numId w:val="9"/>
        </w:numPr>
        <w:spacing w:after="0"/>
        <w:jc w:val="both"/>
        <w:rPr>
          <w:rFonts w:ascii="Arial" w:hAnsi="Arial" w:cs="Arial"/>
          <w:sz w:val="20"/>
          <w:szCs w:val="20"/>
        </w:rPr>
      </w:pPr>
      <w:r>
        <w:rPr>
          <w:rFonts w:ascii="Arial" w:hAnsi="Arial" w:cs="Arial"/>
          <w:sz w:val="20"/>
          <w:szCs w:val="20"/>
        </w:rPr>
        <w:t>Their current assets ($150 000) are good but could be a little higher.</w:t>
      </w:r>
    </w:p>
    <w:p w14:paraId="6FC98B76" w14:textId="333D9FF9" w:rsidR="00060D83" w:rsidRDefault="00060D83" w:rsidP="00060D83">
      <w:pPr>
        <w:pStyle w:val="ListParagraph"/>
        <w:numPr>
          <w:ilvl w:val="0"/>
          <w:numId w:val="9"/>
        </w:numPr>
        <w:spacing w:after="0"/>
        <w:jc w:val="both"/>
        <w:rPr>
          <w:rFonts w:ascii="Arial" w:hAnsi="Arial" w:cs="Arial"/>
          <w:sz w:val="20"/>
          <w:szCs w:val="20"/>
        </w:rPr>
      </w:pPr>
      <w:r>
        <w:rPr>
          <w:rFonts w:ascii="Arial" w:hAnsi="Arial" w:cs="Arial"/>
          <w:sz w:val="20"/>
          <w:szCs w:val="20"/>
        </w:rPr>
        <w:t>Their current liabilities ($160 000) are higher than their current assets figure, which is not good.</w:t>
      </w:r>
    </w:p>
    <w:p w14:paraId="46324E29" w14:textId="16423F89" w:rsidR="00060D83" w:rsidRDefault="00060D83" w:rsidP="00060D83">
      <w:pPr>
        <w:pStyle w:val="ListParagraph"/>
        <w:numPr>
          <w:ilvl w:val="0"/>
          <w:numId w:val="9"/>
        </w:numPr>
        <w:spacing w:after="0"/>
        <w:jc w:val="both"/>
        <w:rPr>
          <w:rFonts w:ascii="Arial" w:hAnsi="Arial" w:cs="Arial"/>
          <w:sz w:val="20"/>
          <w:szCs w:val="20"/>
        </w:rPr>
      </w:pPr>
      <w:r>
        <w:rPr>
          <w:rFonts w:ascii="Arial" w:hAnsi="Arial" w:cs="Arial"/>
          <w:sz w:val="20"/>
          <w:szCs w:val="20"/>
        </w:rPr>
        <w:t>Their capital total ($425 000) is excellent.</w:t>
      </w:r>
    </w:p>
    <w:p w14:paraId="068C3746" w14:textId="146441F7" w:rsidR="00060D83" w:rsidRDefault="00060D83" w:rsidP="00060D83">
      <w:pPr>
        <w:pStyle w:val="ListParagraph"/>
        <w:numPr>
          <w:ilvl w:val="0"/>
          <w:numId w:val="9"/>
        </w:numPr>
        <w:spacing w:after="0"/>
        <w:jc w:val="both"/>
        <w:rPr>
          <w:rFonts w:ascii="Arial" w:hAnsi="Arial" w:cs="Arial"/>
          <w:sz w:val="20"/>
          <w:szCs w:val="20"/>
        </w:rPr>
      </w:pPr>
      <w:r>
        <w:rPr>
          <w:rFonts w:ascii="Arial" w:hAnsi="Arial" w:cs="Arial"/>
          <w:sz w:val="20"/>
          <w:szCs w:val="20"/>
        </w:rPr>
        <w:t>Their profit forecast is a little low.</w:t>
      </w:r>
    </w:p>
    <w:p w14:paraId="65436630" w14:textId="22CE767E" w:rsidR="00060D83" w:rsidRDefault="00060D83" w:rsidP="00060D83">
      <w:pPr>
        <w:spacing w:after="0"/>
        <w:jc w:val="both"/>
        <w:rPr>
          <w:rFonts w:ascii="Arial" w:hAnsi="Arial" w:cs="Arial"/>
          <w:sz w:val="20"/>
          <w:szCs w:val="20"/>
        </w:rPr>
      </w:pPr>
    </w:p>
    <w:p w14:paraId="3F2EDFA9" w14:textId="77777777" w:rsidR="009A6C5D" w:rsidRDefault="009A6C5D" w:rsidP="00060D83">
      <w:pPr>
        <w:spacing w:after="0"/>
        <w:jc w:val="both"/>
        <w:rPr>
          <w:rFonts w:ascii="Arial" w:hAnsi="Arial" w:cs="Arial"/>
          <w:b/>
          <w:bCs/>
          <w:sz w:val="20"/>
          <w:szCs w:val="20"/>
        </w:rPr>
      </w:pPr>
    </w:p>
    <w:p w14:paraId="3C42C640" w14:textId="77777777" w:rsidR="009A6C5D" w:rsidRDefault="009A6C5D" w:rsidP="00060D83">
      <w:pPr>
        <w:spacing w:after="0"/>
        <w:jc w:val="both"/>
        <w:rPr>
          <w:rFonts w:ascii="Arial" w:hAnsi="Arial" w:cs="Arial"/>
          <w:b/>
          <w:bCs/>
          <w:sz w:val="20"/>
          <w:szCs w:val="20"/>
        </w:rPr>
      </w:pPr>
    </w:p>
    <w:p w14:paraId="1DD52450" w14:textId="77777777" w:rsidR="009A6C5D" w:rsidRDefault="009A6C5D" w:rsidP="00060D83">
      <w:pPr>
        <w:spacing w:after="0"/>
        <w:jc w:val="both"/>
        <w:rPr>
          <w:rFonts w:ascii="Arial" w:hAnsi="Arial" w:cs="Arial"/>
          <w:b/>
          <w:bCs/>
          <w:sz w:val="20"/>
          <w:szCs w:val="20"/>
        </w:rPr>
      </w:pPr>
    </w:p>
    <w:p w14:paraId="455CA34F" w14:textId="77777777" w:rsidR="009A6C5D" w:rsidRDefault="009A6C5D" w:rsidP="00060D83">
      <w:pPr>
        <w:spacing w:after="0"/>
        <w:jc w:val="both"/>
        <w:rPr>
          <w:rFonts w:ascii="Arial" w:hAnsi="Arial" w:cs="Arial"/>
          <w:b/>
          <w:bCs/>
          <w:sz w:val="20"/>
          <w:szCs w:val="20"/>
        </w:rPr>
      </w:pPr>
    </w:p>
    <w:p w14:paraId="129A5E56" w14:textId="77777777" w:rsidR="009A6C5D" w:rsidRDefault="009A6C5D" w:rsidP="00060D83">
      <w:pPr>
        <w:spacing w:after="0"/>
        <w:jc w:val="both"/>
        <w:rPr>
          <w:rFonts w:ascii="Arial" w:hAnsi="Arial" w:cs="Arial"/>
          <w:b/>
          <w:bCs/>
          <w:sz w:val="20"/>
          <w:szCs w:val="20"/>
        </w:rPr>
      </w:pPr>
    </w:p>
    <w:p w14:paraId="758542AD" w14:textId="77777777" w:rsidR="009A6C5D" w:rsidRDefault="009A6C5D" w:rsidP="00060D83">
      <w:pPr>
        <w:spacing w:after="0"/>
        <w:jc w:val="both"/>
        <w:rPr>
          <w:rFonts w:ascii="Arial" w:hAnsi="Arial" w:cs="Arial"/>
          <w:b/>
          <w:bCs/>
          <w:sz w:val="20"/>
          <w:szCs w:val="20"/>
        </w:rPr>
      </w:pPr>
    </w:p>
    <w:p w14:paraId="65A48E4C" w14:textId="4721C4BC" w:rsidR="00060D83" w:rsidRDefault="00060D83" w:rsidP="00060D83">
      <w:pPr>
        <w:spacing w:after="0"/>
        <w:jc w:val="both"/>
        <w:rPr>
          <w:rFonts w:ascii="Arial" w:hAnsi="Arial" w:cs="Arial"/>
          <w:sz w:val="20"/>
          <w:szCs w:val="20"/>
        </w:rPr>
      </w:pPr>
      <w:r>
        <w:rPr>
          <w:rFonts w:ascii="Arial" w:hAnsi="Arial" w:cs="Arial"/>
          <w:b/>
          <w:bCs/>
          <w:sz w:val="20"/>
          <w:szCs w:val="20"/>
        </w:rPr>
        <w:lastRenderedPageBreak/>
        <w:t>Requirement C</w:t>
      </w:r>
    </w:p>
    <w:p w14:paraId="113637CB" w14:textId="680712CD" w:rsidR="00060D83" w:rsidRDefault="00060D83" w:rsidP="00060D83">
      <w:pPr>
        <w:spacing w:after="0"/>
        <w:jc w:val="both"/>
        <w:rPr>
          <w:rFonts w:ascii="Arial" w:hAnsi="Arial" w:cs="Arial"/>
          <w:sz w:val="20"/>
          <w:szCs w:val="20"/>
        </w:rPr>
      </w:pPr>
    </w:p>
    <w:p w14:paraId="72693B2E" w14:textId="713C77F1" w:rsidR="00060D83" w:rsidRDefault="00060D83" w:rsidP="00060D83">
      <w:pPr>
        <w:spacing w:after="0"/>
        <w:jc w:val="both"/>
        <w:rPr>
          <w:rFonts w:ascii="Arial" w:hAnsi="Arial" w:cs="Arial"/>
          <w:sz w:val="20"/>
          <w:szCs w:val="20"/>
        </w:rPr>
      </w:pPr>
      <w:r>
        <w:rPr>
          <w:rFonts w:ascii="Arial" w:hAnsi="Arial" w:cs="Arial"/>
          <w:b/>
          <w:bCs/>
          <w:sz w:val="20"/>
          <w:szCs w:val="20"/>
        </w:rPr>
        <w:t>Tina’s Tyres</w:t>
      </w:r>
    </w:p>
    <w:p w14:paraId="37D25382" w14:textId="33A6F079" w:rsidR="00A045B6" w:rsidRDefault="00A045B6" w:rsidP="00A045B6">
      <w:pPr>
        <w:pStyle w:val="ListParagraph"/>
        <w:numPr>
          <w:ilvl w:val="0"/>
          <w:numId w:val="10"/>
        </w:numPr>
        <w:spacing w:after="0"/>
        <w:jc w:val="both"/>
        <w:rPr>
          <w:rFonts w:ascii="Arial" w:hAnsi="Arial" w:cs="Arial"/>
          <w:sz w:val="20"/>
          <w:szCs w:val="20"/>
        </w:rPr>
      </w:pPr>
      <w:r>
        <w:rPr>
          <w:rFonts w:ascii="Arial" w:hAnsi="Arial" w:cs="Arial"/>
          <w:sz w:val="20"/>
          <w:szCs w:val="20"/>
        </w:rPr>
        <w:t>If the loan was approved for Tina’s Tyres, due to the high risk of lending to this business, the interest rates might be a little higher than usual</w:t>
      </w:r>
      <w:r w:rsidR="00B86DCE">
        <w:rPr>
          <w:rFonts w:ascii="Arial" w:hAnsi="Arial" w:cs="Arial"/>
          <w:sz w:val="20"/>
          <w:szCs w:val="20"/>
        </w:rPr>
        <w:t>,</w:t>
      </w:r>
      <w:r>
        <w:rPr>
          <w:rFonts w:ascii="Arial" w:hAnsi="Arial" w:cs="Arial"/>
          <w:sz w:val="20"/>
          <w:szCs w:val="20"/>
        </w:rPr>
        <w:t xml:space="preserve"> so that the risk </w:t>
      </w:r>
      <w:r w:rsidR="00B86DCE">
        <w:rPr>
          <w:rFonts w:ascii="Arial" w:hAnsi="Arial" w:cs="Arial"/>
          <w:sz w:val="20"/>
          <w:szCs w:val="20"/>
        </w:rPr>
        <w:t xml:space="preserve">is </w:t>
      </w:r>
      <w:r>
        <w:rPr>
          <w:rFonts w:ascii="Arial" w:hAnsi="Arial" w:cs="Arial"/>
          <w:sz w:val="20"/>
          <w:szCs w:val="20"/>
        </w:rPr>
        <w:t>financially viable. Additionally, the repayments terms might include the loan defaulting as soon as a repayment is late, again, due to the risk.</w:t>
      </w:r>
    </w:p>
    <w:p w14:paraId="3C728174" w14:textId="2D558611" w:rsidR="00A045B6" w:rsidRDefault="00A045B6" w:rsidP="00A045B6">
      <w:pPr>
        <w:spacing w:after="0"/>
        <w:jc w:val="both"/>
        <w:rPr>
          <w:rFonts w:ascii="Arial" w:hAnsi="Arial" w:cs="Arial"/>
          <w:sz w:val="20"/>
          <w:szCs w:val="20"/>
        </w:rPr>
      </w:pPr>
    </w:p>
    <w:p w14:paraId="450506C1" w14:textId="7062A131" w:rsidR="00A045B6" w:rsidRDefault="00A045B6" w:rsidP="00A045B6">
      <w:pPr>
        <w:spacing w:after="0"/>
        <w:jc w:val="both"/>
        <w:rPr>
          <w:rFonts w:ascii="Arial" w:hAnsi="Arial" w:cs="Arial"/>
          <w:sz w:val="20"/>
          <w:szCs w:val="20"/>
        </w:rPr>
      </w:pPr>
      <w:r>
        <w:rPr>
          <w:rFonts w:ascii="Arial" w:hAnsi="Arial" w:cs="Arial"/>
          <w:b/>
          <w:bCs/>
          <w:sz w:val="20"/>
          <w:szCs w:val="20"/>
        </w:rPr>
        <w:t>Norma’s Nursey</w:t>
      </w:r>
    </w:p>
    <w:p w14:paraId="12CECD5D" w14:textId="2276E42F" w:rsidR="00A045B6" w:rsidRPr="00A045B6" w:rsidRDefault="00FC44C5" w:rsidP="00A045B6">
      <w:pPr>
        <w:pStyle w:val="ListParagraph"/>
        <w:numPr>
          <w:ilvl w:val="0"/>
          <w:numId w:val="10"/>
        </w:numPr>
        <w:spacing w:after="0"/>
        <w:jc w:val="both"/>
        <w:rPr>
          <w:rFonts w:ascii="Arial" w:hAnsi="Arial" w:cs="Arial"/>
          <w:sz w:val="20"/>
          <w:szCs w:val="20"/>
        </w:rPr>
      </w:pPr>
      <w:r>
        <w:rPr>
          <w:rFonts w:ascii="Arial" w:hAnsi="Arial" w:cs="Arial"/>
          <w:sz w:val="20"/>
          <w:szCs w:val="20"/>
        </w:rPr>
        <w:t>If the loan was approved for Norma’s Nursery, there is still a level of risk involved due to the level of their current liabilities, and the profit forecast being low, so the interest rate might be a little higher than average. However, they are a lot lower risk than Tina’s Tyres so there probably wouldn’t be any need to adjust the repayment terms.</w:t>
      </w:r>
    </w:p>
    <w:p w14:paraId="52E9A8FA" w14:textId="77777777" w:rsidR="00FC44C5" w:rsidRDefault="00FC44C5" w:rsidP="00192AC7">
      <w:pPr>
        <w:spacing w:after="0"/>
        <w:jc w:val="center"/>
        <w:rPr>
          <w:rFonts w:ascii="Arial" w:hAnsi="Arial" w:cs="Arial"/>
          <w:b/>
          <w:bCs/>
          <w:sz w:val="20"/>
          <w:szCs w:val="20"/>
        </w:rPr>
      </w:pPr>
    </w:p>
    <w:p w14:paraId="06D8E34B" w14:textId="126846B1" w:rsidR="00192AC7" w:rsidRDefault="00192AC7" w:rsidP="00192AC7">
      <w:pPr>
        <w:spacing w:after="0"/>
        <w:jc w:val="center"/>
        <w:rPr>
          <w:rFonts w:ascii="Arial" w:hAnsi="Arial" w:cs="Arial"/>
          <w:b/>
          <w:bCs/>
          <w:sz w:val="20"/>
          <w:szCs w:val="20"/>
        </w:rPr>
      </w:pPr>
      <w:r>
        <w:rPr>
          <w:rFonts w:ascii="Arial" w:hAnsi="Arial" w:cs="Arial"/>
          <w:b/>
          <w:bCs/>
          <w:sz w:val="20"/>
          <w:szCs w:val="20"/>
        </w:rPr>
        <w:t>Question 1.14</w:t>
      </w:r>
    </w:p>
    <w:p w14:paraId="456CC214" w14:textId="785E4191" w:rsidR="00907A7D" w:rsidRDefault="00907A7D" w:rsidP="00192AC7">
      <w:pPr>
        <w:spacing w:after="0"/>
        <w:jc w:val="center"/>
        <w:rPr>
          <w:rFonts w:ascii="Arial" w:hAnsi="Arial" w:cs="Arial"/>
          <w:b/>
          <w:bCs/>
          <w:sz w:val="20"/>
          <w:szCs w:val="20"/>
        </w:rPr>
      </w:pPr>
    </w:p>
    <w:p w14:paraId="530662BE" w14:textId="4D6E1CB5" w:rsidR="00907A7D" w:rsidRDefault="00907A7D" w:rsidP="00907A7D">
      <w:pPr>
        <w:spacing w:after="0"/>
        <w:jc w:val="both"/>
        <w:rPr>
          <w:rFonts w:ascii="Arial" w:hAnsi="Arial" w:cs="Arial"/>
          <w:sz w:val="20"/>
          <w:szCs w:val="20"/>
        </w:rPr>
      </w:pPr>
      <w:r>
        <w:rPr>
          <w:rFonts w:ascii="Arial" w:hAnsi="Arial" w:cs="Arial"/>
          <w:b/>
          <w:bCs/>
          <w:sz w:val="20"/>
          <w:szCs w:val="20"/>
        </w:rPr>
        <w:t>Requirement A</w:t>
      </w:r>
    </w:p>
    <w:p w14:paraId="14501C3B" w14:textId="5AACD7C3" w:rsidR="00907A7D" w:rsidRDefault="00907A7D" w:rsidP="00907A7D">
      <w:pPr>
        <w:spacing w:after="0"/>
        <w:jc w:val="both"/>
        <w:rPr>
          <w:rFonts w:ascii="Arial" w:hAnsi="Arial" w:cs="Arial"/>
          <w:sz w:val="20"/>
          <w:szCs w:val="20"/>
        </w:rPr>
      </w:pPr>
      <w:r>
        <w:rPr>
          <w:rFonts w:ascii="Arial" w:hAnsi="Arial" w:cs="Arial"/>
          <w:sz w:val="20"/>
          <w:szCs w:val="20"/>
        </w:rPr>
        <w:t xml:space="preserve">There are </w:t>
      </w:r>
      <w:r w:rsidR="00421BBC">
        <w:rPr>
          <w:rFonts w:ascii="Arial" w:hAnsi="Arial" w:cs="Arial"/>
          <w:sz w:val="20"/>
          <w:szCs w:val="20"/>
        </w:rPr>
        <w:t>several</w:t>
      </w:r>
      <w:r>
        <w:rPr>
          <w:rFonts w:ascii="Arial" w:hAnsi="Arial" w:cs="Arial"/>
          <w:sz w:val="20"/>
          <w:szCs w:val="20"/>
        </w:rPr>
        <w:t xml:space="preserve"> issues with the working capital management of the company including:</w:t>
      </w:r>
    </w:p>
    <w:p w14:paraId="764FB399" w14:textId="7A50F8C6" w:rsidR="00907A7D" w:rsidRDefault="00907A7D" w:rsidP="00907A7D">
      <w:pPr>
        <w:pStyle w:val="ListParagraph"/>
        <w:numPr>
          <w:ilvl w:val="0"/>
          <w:numId w:val="11"/>
        </w:numPr>
        <w:spacing w:after="0"/>
        <w:jc w:val="both"/>
        <w:rPr>
          <w:rFonts w:ascii="Arial" w:hAnsi="Arial" w:cs="Arial"/>
          <w:sz w:val="20"/>
          <w:szCs w:val="20"/>
        </w:rPr>
      </w:pPr>
      <w:r>
        <w:rPr>
          <w:rFonts w:ascii="Arial" w:hAnsi="Arial" w:cs="Arial"/>
          <w:sz w:val="20"/>
          <w:szCs w:val="20"/>
        </w:rPr>
        <w:t>The fact that sales must be made on a cash basis from 2011 onwards. This is problematic as many companies prefer to purchase their stock using credit due to the convenience as well as delaying cash outflow of the business. In fact, Lawrence Ltd has very probably lost sales due to this policy.</w:t>
      </w:r>
    </w:p>
    <w:p w14:paraId="0F64AF61" w14:textId="19ABAAF7" w:rsidR="00907A7D" w:rsidRDefault="00907A7D" w:rsidP="00907A7D">
      <w:pPr>
        <w:pStyle w:val="ListParagraph"/>
        <w:numPr>
          <w:ilvl w:val="0"/>
          <w:numId w:val="11"/>
        </w:numPr>
        <w:spacing w:after="0"/>
        <w:jc w:val="both"/>
        <w:rPr>
          <w:rFonts w:ascii="Arial" w:hAnsi="Arial" w:cs="Arial"/>
          <w:sz w:val="20"/>
          <w:szCs w:val="20"/>
        </w:rPr>
      </w:pPr>
      <w:r>
        <w:rPr>
          <w:rFonts w:ascii="Arial" w:hAnsi="Arial" w:cs="Arial"/>
          <w:sz w:val="20"/>
          <w:szCs w:val="20"/>
        </w:rPr>
        <w:t xml:space="preserve">The fact that cash on hand at the bank must be maximised. If a business has too much cash sitting idle in bank accounts, that do not accrue high interest, they are missing out on opportunities to invest in other projects with higher returns. Lawrence Ltd is running the risk of </w:t>
      </w:r>
      <w:r w:rsidR="00421BBC">
        <w:rPr>
          <w:rFonts w:ascii="Arial" w:hAnsi="Arial" w:cs="Arial"/>
          <w:sz w:val="20"/>
          <w:szCs w:val="20"/>
        </w:rPr>
        <w:t>underutilising</w:t>
      </w:r>
      <w:r>
        <w:rPr>
          <w:rFonts w:ascii="Arial" w:hAnsi="Arial" w:cs="Arial"/>
          <w:sz w:val="20"/>
          <w:szCs w:val="20"/>
        </w:rPr>
        <w:t xml:space="preserve"> their cash.</w:t>
      </w:r>
    </w:p>
    <w:p w14:paraId="7B33E9D6" w14:textId="4EF01A91" w:rsidR="00B96376" w:rsidRDefault="00B96376" w:rsidP="00B96376">
      <w:pPr>
        <w:pStyle w:val="ListParagraph"/>
        <w:numPr>
          <w:ilvl w:val="0"/>
          <w:numId w:val="11"/>
        </w:numPr>
        <w:spacing w:after="0"/>
        <w:jc w:val="both"/>
        <w:rPr>
          <w:rFonts w:ascii="Arial" w:hAnsi="Arial" w:cs="Arial"/>
          <w:sz w:val="20"/>
          <w:szCs w:val="20"/>
        </w:rPr>
      </w:pPr>
      <w:r>
        <w:rPr>
          <w:rFonts w:ascii="Arial" w:hAnsi="Arial" w:cs="Arial"/>
          <w:sz w:val="20"/>
          <w:szCs w:val="20"/>
        </w:rPr>
        <w:t>The fact they are minimising holdings of inventory. This is risking not having the required amount of inventory required to cover all sales and, as a result, losing customers.</w:t>
      </w:r>
    </w:p>
    <w:p w14:paraId="6C3814E6" w14:textId="39318178" w:rsidR="00B96376" w:rsidRDefault="00B96376" w:rsidP="00B96376">
      <w:pPr>
        <w:pStyle w:val="ListParagraph"/>
        <w:numPr>
          <w:ilvl w:val="0"/>
          <w:numId w:val="11"/>
        </w:numPr>
        <w:spacing w:after="0"/>
        <w:jc w:val="both"/>
        <w:rPr>
          <w:rFonts w:ascii="Arial" w:hAnsi="Arial" w:cs="Arial"/>
          <w:sz w:val="20"/>
          <w:szCs w:val="20"/>
        </w:rPr>
      </w:pPr>
      <w:r>
        <w:rPr>
          <w:rFonts w:ascii="Arial" w:hAnsi="Arial" w:cs="Arial"/>
          <w:sz w:val="20"/>
          <w:szCs w:val="20"/>
        </w:rPr>
        <w:t>The fact that payments to creditors should be delayed as long as possible. This, in itself, is not an issue unless they are not meeting the terms of their credit by not making payments by the due date. Additionally, they may be missing out on discounts offered by creditors to pay their accounts early.</w:t>
      </w:r>
    </w:p>
    <w:p w14:paraId="3B40A70B" w14:textId="19778D9C" w:rsidR="00B96376" w:rsidRDefault="00B96376" w:rsidP="00B96376">
      <w:pPr>
        <w:spacing w:after="0"/>
        <w:jc w:val="both"/>
        <w:rPr>
          <w:rFonts w:ascii="Arial" w:hAnsi="Arial" w:cs="Arial"/>
          <w:sz w:val="20"/>
          <w:szCs w:val="20"/>
        </w:rPr>
      </w:pPr>
    </w:p>
    <w:p w14:paraId="1A806534" w14:textId="3ED15C5F" w:rsidR="00B96376" w:rsidRDefault="00B96376" w:rsidP="00B96376">
      <w:pPr>
        <w:spacing w:after="0"/>
        <w:jc w:val="both"/>
        <w:rPr>
          <w:rFonts w:ascii="Arial" w:hAnsi="Arial" w:cs="Arial"/>
          <w:sz w:val="20"/>
          <w:szCs w:val="20"/>
        </w:rPr>
      </w:pPr>
      <w:r>
        <w:rPr>
          <w:rFonts w:ascii="Arial" w:hAnsi="Arial" w:cs="Arial"/>
          <w:b/>
          <w:bCs/>
          <w:sz w:val="20"/>
          <w:szCs w:val="20"/>
        </w:rPr>
        <w:t>Requirement B</w:t>
      </w:r>
    </w:p>
    <w:p w14:paraId="39E99D03" w14:textId="3D98C9C8" w:rsidR="005610DD" w:rsidRDefault="005610DD" w:rsidP="005610DD">
      <w:pPr>
        <w:spacing w:after="0"/>
        <w:jc w:val="both"/>
        <w:rPr>
          <w:rFonts w:ascii="Arial" w:hAnsi="Arial" w:cs="Arial"/>
          <w:sz w:val="20"/>
          <w:szCs w:val="20"/>
        </w:rPr>
      </w:pPr>
      <w:r>
        <w:rPr>
          <w:rFonts w:ascii="Arial" w:hAnsi="Arial" w:cs="Arial"/>
          <w:sz w:val="20"/>
          <w:szCs w:val="20"/>
        </w:rPr>
        <w:t>The main issue with the management of the non-current assets of the company is that n</w:t>
      </w:r>
      <w:r w:rsidRPr="005610DD">
        <w:rPr>
          <w:rFonts w:ascii="Arial" w:hAnsi="Arial" w:cs="Arial"/>
          <w:sz w:val="20"/>
          <w:szCs w:val="20"/>
        </w:rPr>
        <w:t>o plant and equipment has been purchased over the past three years. This runs the risk of not having up-to-date or reliable equipment needed to meet their sales demands.</w:t>
      </w:r>
    </w:p>
    <w:p w14:paraId="2981C06B" w14:textId="71BF9CA3" w:rsidR="005610DD" w:rsidRDefault="005610DD" w:rsidP="005610DD">
      <w:pPr>
        <w:spacing w:after="0"/>
        <w:jc w:val="both"/>
        <w:rPr>
          <w:rFonts w:ascii="Arial" w:hAnsi="Arial" w:cs="Arial"/>
          <w:sz w:val="20"/>
          <w:szCs w:val="20"/>
        </w:rPr>
      </w:pPr>
    </w:p>
    <w:p w14:paraId="5EE91C43" w14:textId="1137F0FE" w:rsidR="005610DD" w:rsidRDefault="005610DD" w:rsidP="005610DD">
      <w:pPr>
        <w:spacing w:after="0"/>
        <w:jc w:val="both"/>
        <w:rPr>
          <w:rFonts w:ascii="Arial" w:hAnsi="Arial" w:cs="Arial"/>
          <w:sz w:val="20"/>
          <w:szCs w:val="20"/>
        </w:rPr>
      </w:pPr>
      <w:r>
        <w:rPr>
          <w:rFonts w:ascii="Arial" w:hAnsi="Arial" w:cs="Arial"/>
          <w:b/>
          <w:bCs/>
          <w:sz w:val="20"/>
          <w:szCs w:val="20"/>
        </w:rPr>
        <w:t>Requirement C</w:t>
      </w:r>
    </w:p>
    <w:p w14:paraId="2A24E990" w14:textId="19EB92FF" w:rsidR="005610DD" w:rsidRDefault="00CB192D" w:rsidP="005610DD">
      <w:pPr>
        <w:spacing w:after="0"/>
        <w:jc w:val="both"/>
        <w:rPr>
          <w:rFonts w:ascii="Arial" w:hAnsi="Arial" w:cs="Arial"/>
          <w:sz w:val="20"/>
          <w:szCs w:val="20"/>
        </w:rPr>
      </w:pPr>
      <w:r>
        <w:rPr>
          <w:rFonts w:ascii="Arial" w:hAnsi="Arial" w:cs="Arial"/>
          <w:sz w:val="20"/>
          <w:szCs w:val="20"/>
        </w:rPr>
        <w:t>The financial structure of the company is showing some signs of concern. Their accounts payable and debentures figures have both gone up over the past few years, indicating the use of quite a bit of credit. This is probably how the assets have been financed which is not a good practice, especially when sales revenue have been going down over the same period of time. Additionally, the profit figures have slowly declined over that period of time as well. I would say the underlying cause of dissatisfaction from the shareholders is the declining financial structure of the company, including the decline in sales, profits and dividends paid to shareholders.</w:t>
      </w:r>
    </w:p>
    <w:p w14:paraId="7D730B09" w14:textId="417B66A2" w:rsidR="00CB192D" w:rsidRDefault="00CB192D" w:rsidP="005610DD">
      <w:pPr>
        <w:spacing w:after="0"/>
        <w:jc w:val="both"/>
        <w:rPr>
          <w:rFonts w:ascii="Arial" w:hAnsi="Arial" w:cs="Arial"/>
          <w:sz w:val="20"/>
          <w:szCs w:val="20"/>
        </w:rPr>
      </w:pPr>
    </w:p>
    <w:p w14:paraId="21D330E4" w14:textId="77777777" w:rsidR="009A6C5D" w:rsidRDefault="009A6C5D" w:rsidP="005610DD">
      <w:pPr>
        <w:spacing w:after="0"/>
        <w:jc w:val="both"/>
        <w:rPr>
          <w:rFonts w:ascii="Arial" w:hAnsi="Arial" w:cs="Arial"/>
          <w:b/>
          <w:bCs/>
          <w:sz w:val="20"/>
          <w:szCs w:val="20"/>
        </w:rPr>
      </w:pPr>
    </w:p>
    <w:p w14:paraId="3DFCC257" w14:textId="77777777" w:rsidR="009A6C5D" w:rsidRDefault="009A6C5D" w:rsidP="005610DD">
      <w:pPr>
        <w:spacing w:after="0"/>
        <w:jc w:val="both"/>
        <w:rPr>
          <w:rFonts w:ascii="Arial" w:hAnsi="Arial" w:cs="Arial"/>
          <w:b/>
          <w:bCs/>
          <w:sz w:val="20"/>
          <w:szCs w:val="20"/>
        </w:rPr>
      </w:pPr>
    </w:p>
    <w:p w14:paraId="4C7EB745" w14:textId="77777777" w:rsidR="009A6C5D" w:rsidRDefault="009A6C5D" w:rsidP="005610DD">
      <w:pPr>
        <w:spacing w:after="0"/>
        <w:jc w:val="both"/>
        <w:rPr>
          <w:rFonts w:ascii="Arial" w:hAnsi="Arial" w:cs="Arial"/>
          <w:b/>
          <w:bCs/>
          <w:sz w:val="20"/>
          <w:szCs w:val="20"/>
        </w:rPr>
      </w:pPr>
    </w:p>
    <w:p w14:paraId="0C6B3164" w14:textId="77777777" w:rsidR="009A6C5D" w:rsidRDefault="009A6C5D" w:rsidP="005610DD">
      <w:pPr>
        <w:spacing w:after="0"/>
        <w:jc w:val="both"/>
        <w:rPr>
          <w:rFonts w:ascii="Arial" w:hAnsi="Arial" w:cs="Arial"/>
          <w:b/>
          <w:bCs/>
          <w:sz w:val="20"/>
          <w:szCs w:val="20"/>
        </w:rPr>
      </w:pPr>
    </w:p>
    <w:p w14:paraId="051CFEE5" w14:textId="77777777" w:rsidR="009A6C5D" w:rsidRDefault="009A6C5D" w:rsidP="005610DD">
      <w:pPr>
        <w:spacing w:after="0"/>
        <w:jc w:val="both"/>
        <w:rPr>
          <w:rFonts w:ascii="Arial" w:hAnsi="Arial" w:cs="Arial"/>
          <w:b/>
          <w:bCs/>
          <w:sz w:val="20"/>
          <w:szCs w:val="20"/>
        </w:rPr>
      </w:pPr>
    </w:p>
    <w:p w14:paraId="361D3330" w14:textId="07528DF7" w:rsidR="00CB192D" w:rsidRDefault="00CB192D" w:rsidP="005610DD">
      <w:pPr>
        <w:spacing w:after="0"/>
        <w:jc w:val="both"/>
        <w:rPr>
          <w:rFonts w:ascii="Arial" w:hAnsi="Arial" w:cs="Arial"/>
          <w:b/>
          <w:bCs/>
          <w:sz w:val="20"/>
          <w:szCs w:val="20"/>
        </w:rPr>
      </w:pPr>
      <w:r>
        <w:rPr>
          <w:rFonts w:ascii="Arial" w:hAnsi="Arial" w:cs="Arial"/>
          <w:b/>
          <w:bCs/>
          <w:sz w:val="20"/>
          <w:szCs w:val="20"/>
        </w:rPr>
        <w:lastRenderedPageBreak/>
        <w:t>Requirement D</w:t>
      </w:r>
    </w:p>
    <w:p w14:paraId="77CA39C6" w14:textId="1C2593C1" w:rsidR="00CB192D" w:rsidRDefault="00CB192D" w:rsidP="005610DD">
      <w:pPr>
        <w:spacing w:after="0"/>
        <w:jc w:val="both"/>
        <w:rPr>
          <w:rFonts w:ascii="Arial" w:hAnsi="Arial" w:cs="Arial"/>
          <w:sz w:val="20"/>
          <w:szCs w:val="20"/>
        </w:rPr>
      </w:pPr>
      <w:r>
        <w:rPr>
          <w:rFonts w:ascii="Arial" w:hAnsi="Arial" w:cs="Arial"/>
          <w:sz w:val="20"/>
          <w:szCs w:val="20"/>
        </w:rPr>
        <w:t>I would strongly advise the company to not go ahead and purchase the extra non-current assets and finance them through a share issue as, financially, they are in a precarious position that can still be fixed. Purchasing the extra non-current assets might push them over the edge</w:t>
      </w:r>
      <w:r w:rsidR="00F93818">
        <w:rPr>
          <w:rFonts w:ascii="Arial" w:hAnsi="Arial" w:cs="Arial"/>
          <w:sz w:val="20"/>
          <w:szCs w:val="20"/>
        </w:rPr>
        <w:t>. Instead I would suggest fixing the issues in the company, to try to get it to a position where it can purchase the assets without as much risk including:</w:t>
      </w:r>
    </w:p>
    <w:p w14:paraId="68A218CB" w14:textId="75BEE182" w:rsidR="00F93818" w:rsidRDefault="00F93818" w:rsidP="00F93818">
      <w:pPr>
        <w:pStyle w:val="ListParagraph"/>
        <w:numPr>
          <w:ilvl w:val="0"/>
          <w:numId w:val="13"/>
        </w:numPr>
        <w:spacing w:after="0"/>
        <w:jc w:val="both"/>
        <w:rPr>
          <w:rFonts w:ascii="Arial" w:hAnsi="Arial" w:cs="Arial"/>
          <w:sz w:val="20"/>
          <w:szCs w:val="20"/>
        </w:rPr>
      </w:pPr>
      <w:r>
        <w:rPr>
          <w:rFonts w:ascii="Arial" w:hAnsi="Arial" w:cs="Arial"/>
          <w:sz w:val="20"/>
          <w:szCs w:val="20"/>
        </w:rPr>
        <w:t>Reinstating credit sales to try to boost the sales figures;</w:t>
      </w:r>
    </w:p>
    <w:p w14:paraId="36DE3702" w14:textId="3791FF21" w:rsidR="00F93818" w:rsidRDefault="00F93818" w:rsidP="00F93818">
      <w:pPr>
        <w:pStyle w:val="ListParagraph"/>
        <w:numPr>
          <w:ilvl w:val="0"/>
          <w:numId w:val="13"/>
        </w:numPr>
        <w:spacing w:after="0"/>
        <w:jc w:val="both"/>
        <w:rPr>
          <w:rFonts w:ascii="Arial" w:hAnsi="Arial" w:cs="Arial"/>
          <w:sz w:val="20"/>
          <w:szCs w:val="20"/>
        </w:rPr>
      </w:pPr>
      <w:r>
        <w:rPr>
          <w:rFonts w:ascii="Arial" w:hAnsi="Arial" w:cs="Arial"/>
          <w:sz w:val="20"/>
          <w:szCs w:val="20"/>
        </w:rPr>
        <w:t>Paying off accounts in a timely manner in order to take advantages of discounts offered;</w:t>
      </w:r>
    </w:p>
    <w:p w14:paraId="76F57711" w14:textId="7758AC2F" w:rsidR="00F93818" w:rsidRDefault="00F93818" w:rsidP="00F93818">
      <w:pPr>
        <w:pStyle w:val="ListParagraph"/>
        <w:numPr>
          <w:ilvl w:val="0"/>
          <w:numId w:val="13"/>
        </w:numPr>
        <w:spacing w:after="0"/>
        <w:jc w:val="both"/>
        <w:rPr>
          <w:rFonts w:ascii="Arial" w:hAnsi="Arial" w:cs="Arial"/>
          <w:sz w:val="20"/>
          <w:szCs w:val="20"/>
        </w:rPr>
      </w:pPr>
      <w:r>
        <w:rPr>
          <w:rFonts w:ascii="Arial" w:hAnsi="Arial" w:cs="Arial"/>
          <w:sz w:val="20"/>
          <w:szCs w:val="20"/>
        </w:rPr>
        <w:t>Stop minimising inventory and keep it at a level where it won’t affect the sales of the company; and</w:t>
      </w:r>
    </w:p>
    <w:p w14:paraId="5E6D1812" w14:textId="59708A4A" w:rsidR="00F93818" w:rsidRPr="00F93818" w:rsidRDefault="00F93818" w:rsidP="00F93818">
      <w:pPr>
        <w:pStyle w:val="ListParagraph"/>
        <w:numPr>
          <w:ilvl w:val="0"/>
          <w:numId w:val="13"/>
        </w:numPr>
        <w:spacing w:after="0"/>
        <w:jc w:val="both"/>
        <w:rPr>
          <w:rFonts w:ascii="Arial" w:hAnsi="Arial" w:cs="Arial"/>
          <w:sz w:val="20"/>
          <w:szCs w:val="20"/>
        </w:rPr>
      </w:pPr>
      <w:r>
        <w:rPr>
          <w:rFonts w:ascii="Arial" w:hAnsi="Arial" w:cs="Arial"/>
          <w:sz w:val="20"/>
          <w:szCs w:val="20"/>
        </w:rPr>
        <w:t>Attempt to reduce the accounts payable and debenture figures.</w:t>
      </w:r>
    </w:p>
    <w:sectPr w:rsidR="00F93818" w:rsidRPr="00F93818" w:rsidSect="00B44561">
      <w:pgSz w:w="16838" w:h="11906" w:orient="landscape"/>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0D1"/>
    <w:multiLevelType w:val="hybridMultilevel"/>
    <w:tmpl w:val="8C3AFE8A"/>
    <w:lvl w:ilvl="0" w:tplc="557846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806496"/>
    <w:multiLevelType w:val="hybridMultilevel"/>
    <w:tmpl w:val="46DE25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A4B43"/>
    <w:multiLevelType w:val="hybridMultilevel"/>
    <w:tmpl w:val="45509C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E5907"/>
    <w:multiLevelType w:val="hybridMultilevel"/>
    <w:tmpl w:val="4544A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F4A98"/>
    <w:multiLevelType w:val="hybridMultilevel"/>
    <w:tmpl w:val="E4EA6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9D2668"/>
    <w:multiLevelType w:val="hybridMultilevel"/>
    <w:tmpl w:val="2586D9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20FFF"/>
    <w:multiLevelType w:val="hybridMultilevel"/>
    <w:tmpl w:val="B7DE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F822E0"/>
    <w:multiLevelType w:val="hybridMultilevel"/>
    <w:tmpl w:val="8AA0C56E"/>
    <w:lvl w:ilvl="0" w:tplc="BF42BD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602FCB"/>
    <w:multiLevelType w:val="hybridMultilevel"/>
    <w:tmpl w:val="73C27D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8F76DC"/>
    <w:multiLevelType w:val="hybridMultilevel"/>
    <w:tmpl w:val="438CD7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72433E"/>
    <w:multiLevelType w:val="hybridMultilevel"/>
    <w:tmpl w:val="B96CF6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A9140F"/>
    <w:multiLevelType w:val="hybridMultilevel"/>
    <w:tmpl w:val="3EE8D5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3A0778"/>
    <w:multiLevelType w:val="hybridMultilevel"/>
    <w:tmpl w:val="0A8600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1939593">
    <w:abstractNumId w:val="6"/>
  </w:num>
  <w:num w:numId="2" w16cid:durableId="2128356283">
    <w:abstractNumId w:val="3"/>
  </w:num>
  <w:num w:numId="3" w16cid:durableId="824126711">
    <w:abstractNumId w:val="7"/>
  </w:num>
  <w:num w:numId="4" w16cid:durableId="1154642304">
    <w:abstractNumId w:val="4"/>
  </w:num>
  <w:num w:numId="5" w16cid:durableId="818109340">
    <w:abstractNumId w:val="0"/>
  </w:num>
  <w:num w:numId="6" w16cid:durableId="302124888">
    <w:abstractNumId w:val="12"/>
  </w:num>
  <w:num w:numId="7" w16cid:durableId="411004620">
    <w:abstractNumId w:val="9"/>
  </w:num>
  <w:num w:numId="8" w16cid:durableId="727192792">
    <w:abstractNumId w:val="10"/>
  </w:num>
  <w:num w:numId="9" w16cid:durableId="1491554242">
    <w:abstractNumId w:val="8"/>
  </w:num>
  <w:num w:numId="10" w16cid:durableId="139075692">
    <w:abstractNumId w:val="2"/>
  </w:num>
  <w:num w:numId="11" w16cid:durableId="1933202915">
    <w:abstractNumId w:val="11"/>
  </w:num>
  <w:num w:numId="12" w16cid:durableId="305621701">
    <w:abstractNumId w:val="1"/>
  </w:num>
  <w:num w:numId="13" w16cid:durableId="49356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10"/>
    <w:rsid w:val="000060F8"/>
    <w:rsid w:val="00045ADB"/>
    <w:rsid w:val="000603FB"/>
    <w:rsid w:val="00060D83"/>
    <w:rsid w:val="000616D1"/>
    <w:rsid w:val="000812C8"/>
    <w:rsid w:val="000A2B60"/>
    <w:rsid w:val="00100CA8"/>
    <w:rsid w:val="0011044C"/>
    <w:rsid w:val="00192AC7"/>
    <w:rsid w:val="001A6F9B"/>
    <w:rsid w:val="001C1F9D"/>
    <w:rsid w:val="001C73EB"/>
    <w:rsid w:val="001D24AD"/>
    <w:rsid w:val="001D365C"/>
    <w:rsid w:val="0020427A"/>
    <w:rsid w:val="00227153"/>
    <w:rsid w:val="002421EB"/>
    <w:rsid w:val="00250B04"/>
    <w:rsid w:val="0025320E"/>
    <w:rsid w:val="0026386C"/>
    <w:rsid w:val="002721C6"/>
    <w:rsid w:val="002828D3"/>
    <w:rsid w:val="00286E78"/>
    <w:rsid w:val="00292E72"/>
    <w:rsid w:val="002D6F90"/>
    <w:rsid w:val="00307596"/>
    <w:rsid w:val="00321F22"/>
    <w:rsid w:val="00323C26"/>
    <w:rsid w:val="00327B88"/>
    <w:rsid w:val="00340D56"/>
    <w:rsid w:val="00342DB4"/>
    <w:rsid w:val="00373764"/>
    <w:rsid w:val="003944CC"/>
    <w:rsid w:val="00421BBC"/>
    <w:rsid w:val="00463846"/>
    <w:rsid w:val="004D1598"/>
    <w:rsid w:val="004D3BEC"/>
    <w:rsid w:val="004D42C9"/>
    <w:rsid w:val="004E3F9B"/>
    <w:rsid w:val="004F591B"/>
    <w:rsid w:val="0050298B"/>
    <w:rsid w:val="005060E8"/>
    <w:rsid w:val="005068EE"/>
    <w:rsid w:val="005219B7"/>
    <w:rsid w:val="00555B8B"/>
    <w:rsid w:val="005610DD"/>
    <w:rsid w:val="005E77B3"/>
    <w:rsid w:val="005F5803"/>
    <w:rsid w:val="00615EEC"/>
    <w:rsid w:val="00621DB8"/>
    <w:rsid w:val="006241D5"/>
    <w:rsid w:val="006872B1"/>
    <w:rsid w:val="00696412"/>
    <w:rsid w:val="006B2804"/>
    <w:rsid w:val="006B2DDB"/>
    <w:rsid w:val="006B427C"/>
    <w:rsid w:val="006C4E7B"/>
    <w:rsid w:val="006D5042"/>
    <w:rsid w:val="00704B9F"/>
    <w:rsid w:val="00710746"/>
    <w:rsid w:val="007320DF"/>
    <w:rsid w:val="007C2262"/>
    <w:rsid w:val="00801A6D"/>
    <w:rsid w:val="008249A7"/>
    <w:rsid w:val="008502F6"/>
    <w:rsid w:val="00872946"/>
    <w:rsid w:val="0087687C"/>
    <w:rsid w:val="008C2C11"/>
    <w:rsid w:val="008E0DA4"/>
    <w:rsid w:val="00902728"/>
    <w:rsid w:val="00907A7D"/>
    <w:rsid w:val="00915523"/>
    <w:rsid w:val="00991339"/>
    <w:rsid w:val="009A6C5D"/>
    <w:rsid w:val="009B5790"/>
    <w:rsid w:val="009E1500"/>
    <w:rsid w:val="00A045B6"/>
    <w:rsid w:val="00A62674"/>
    <w:rsid w:val="00AC0166"/>
    <w:rsid w:val="00AD1054"/>
    <w:rsid w:val="00AD4191"/>
    <w:rsid w:val="00B1740D"/>
    <w:rsid w:val="00B37600"/>
    <w:rsid w:val="00B44561"/>
    <w:rsid w:val="00B86DCE"/>
    <w:rsid w:val="00B96376"/>
    <w:rsid w:val="00BD135F"/>
    <w:rsid w:val="00C55BAE"/>
    <w:rsid w:val="00C56FF0"/>
    <w:rsid w:val="00C61E87"/>
    <w:rsid w:val="00C72397"/>
    <w:rsid w:val="00C80DE1"/>
    <w:rsid w:val="00CA3433"/>
    <w:rsid w:val="00CB192D"/>
    <w:rsid w:val="00CD2DED"/>
    <w:rsid w:val="00D00310"/>
    <w:rsid w:val="00D00CB2"/>
    <w:rsid w:val="00D21423"/>
    <w:rsid w:val="00D2631A"/>
    <w:rsid w:val="00D4308A"/>
    <w:rsid w:val="00D50C67"/>
    <w:rsid w:val="00DE7742"/>
    <w:rsid w:val="00E06F6E"/>
    <w:rsid w:val="00E105BF"/>
    <w:rsid w:val="00E47358"/>
    <w:rsid w:val="00E5493C"/>
    <w:rsid w:val="00E65786"/>
    <w:rsid w:val="00E70D7E"/>
    <w:rsid w:val="00F2359F"/>
    <w:rsid w:val="00F374D3"/>
    <w:rsid w:val="00F443B2"/>
    <w:rsid w:val="00F72E35"/>
    <w:rsid w:val="00F93818"/>
    <w:rsid w:val="00F95CFD"/>
    <w:rsid w:val="00FC44C5"/>
    <w:rsid w:val="00FD5C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1274"/>
  <w15:chartTrackingRefBased/>
  <w15:docId w15:val="{58641217-A76C-4FE2-BD6E-458203D4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12</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CANNELL Justin [Leeming Senior High School]</dc:creator>
  <cp:keywords/>
  <dc:description/>
  <cp:lastModifiedBy>CANNELL Justin [Leeming Senior High School]</cp:lastModifiedBy>
  <cp:revision>94</cp:revision>
  <dcterms:created xsi:type="dcterms:W3CDTF">2020-03-25T02:05:00Z</dcterms:created>
  <dcterms:modified xsi:type="dcterms:W3CDTF">2024-02-12T02:28:00Z</dcterms:modified>
</cp:coreProperties>
</file>